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9E" w:rsidRPr="00982A9E" w:rsidRDefault="00982A9E" w:rsidP="00982A9E">
      <w:pPr>
        <w:shd w:val="clear" w:color="auto" w:fill="F0F0F0"/>
        <w:spacing w:after="0" w:line="240" w:lineRule="auto"/>
        <w:textAlignment w:val="baseline"/>
        <w:rPr>
          <w:rFonts w:ascii="Arial" w:eastAsia="Times New Roman" w:hAnsi="Arial" w:cs="Arial"/>
          <w:color w:val="000000"/>
          <w:sz w:val="20"/>
          <w:szCs w:val="20"/>
          <w:lang w:eastAsia="uk-UA"/>
        </w:rPr>
      </w:pPr>
      <w:bookmarkStart w:id="0" w:name="_GoBack"/>
      <w:bookmarkEnd w:id="0"/>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982A9E" w:rsidRPr="00982A9E" w:rsidTr="00982A9E">
        <w:tc>
          <w:tcPr>
            <w:tcW w:w="12135" w:type="dxa"/>
            <w:gridSpan w:val="2"/>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300" w:after="150" w:line="240" w:lineRule="auto"/>
              <w:jc w:val="center"/>
              <w:textAlignment w:val="baseline"/>
              <w:rPr>
                <w:rFonts w:ascii="Times New Roman" w:eastAsia="Times New Roman" w:hAnsi="Times New Roman" w:cs="Times New Roman"/>
                <w:sz w:val="24"/>
                <w:szCs w:val="24"/>
                <w:lang w:eastAsia="uk-UA"/>
              </w:rPr>
            </w:pPr>
            <w:bookmarkStart w:id="1" w:name="n2"/>
            <w:bookmarkEnd w:id="1"/>
            <w:r>
              <w:rPr>
                <w:rFonts w:ascii="Times New Roman" w:eastAsia="Times New Roman" w:hAnsi="Times New Roman" w:cs="Times New Roman"/>
                <w:noProof/>
                <w:sz w:val="24"/>
                <w:szCs w:val="24"/>
                <w:lang w:eastAsia="uk-UA"/>
              </w:rPr>
              <w:drawing>
                <wp:inline distT="0" distB="0" distL="0" distR="0">
                  <wp:extent cx="570865" cy="760730"/>
                  <wp:effectExtent l="0" t="0" r="635" b="127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982A9E" w:rsidRPr="00982A9E" w:rsidTr="00982A9E">
        <w:tc>
          <w:tcPr>
            <w:tcW w:w="12135" w:type="dxa"/>
            <w:gridSpan w:val="2"/>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982A9E" w:rsidRPr="00982A9E" w:rsidTr="00982A9E">
        <w:tc>
          <w:tcPr>
            <w:tcW w:w="12135" w:type="dxa"/>
            <w:gridSpan w:val="2"/>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32"/>
                <w:szCs w:val="32"/>
                <w:bdr w:val="none" w:sz="0" w:space="0" w:color="auto" w:frame="1"/>
                <w:lang w:eastAsia="uk-UA"/>
              </w:rPr>
              <w:t>НАКАЗ</w:t>
            </w:r>
          </w:p>
        </w:tc>
      </w:tr>
      <w:tr w:rsidR="00982A9E" w:rsidRPr="00982A9E" w:rsidTr="00982A9E">
        <w:tc>
          <w:tcPr>
            <w:tcW w:w="12135" w:type="dxa"/>
            <w:gridSpan w:val="2"/>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26.01.2012  № 55</w:t>
            </w:r>
          </w:p>
        </w:tc>
      </w:tr>
      <w:tr w:rsidR="00982A9E" w:rsidRPr="00982A9E" w:rsidTr="00982A9E">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bookmarkStart w:id="2" w:name="n3"/>
            <w:bookmarkEnd w:id="2"/>
            <w:r w:rsidRPr="00982A9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юстиції України</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20 лютого 2012 р.</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за № 248/20561</w:t>
            </w:r>
          </w:p>
        </w:tc>
      </w:tr>
    </w:tbl>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 w:name="n4"/>
      <w:bookmarkEnd w:id="3"/>
      <w:r w:rsidRPr="00982A9E">
        <w:rPr>
          <w:rFonts w:ascii="Times New Roman" w:eastAsia="Times New Roman" w:hAnsi="Times New Roman" w:cs="Times New Roman"/>
          <w:b/>
          <w:bCs/>
          <w:color w:val="000000"/>
          <w:sz w:val="32"/>
          <w:szCs w:val="32"/>
          <w:bdr w:val="none" w:sz="0" w:space="0" w:color="auto" w:frame="1"/>
          <w:lang w:eastAsia="uk-UA"/>
        </w:rPr>
        <w:t xml:space="preserve">Про затвердження Державних санітарних норм та правил «Гігієнічні вимоги до розміщення, облаштування, обладнання та експлуатації </w:t>
      </w:r>
      <w:proofErr w:type="spellStart"/>
      <w:r w:rsidRPr="00982A9E">
        <w:rPr>
          <w:rFonts w:ascii="Times New Roman" w:eastAsia="Times New Roman" w:hAnsi="Times New Roman" w:cs="Times New Roman"/>
          <w:b/>
          <w:bCs/>
          <w:color w:val="000000"/>
          <w:sz w:val="32"/>
          <w:szCs w:val="32"/>
          <w:bdr w:val="none" w:sz="0" w:space="0" w:color="auto" w:frame="1"/>
          <w:lang w:eastAsia="uk-UA"/>
        </w:rPr>
        <w:t>перинатальних</w:t>
      </w:r>
      <w:proofErr w:type="spellEnd"/>
      <w:r w:rsidRPr="00982A9E">
        <w:rPr>
          <w:rFonts w:ascii="Times New Roman" w:eastAsia="Times New Roman" w:hAnsi="Times New Roman" w:cs="Times New Roman"/>
          <w:b/>
          <w:bCs/>
          <w:color w:val="000000"/>
          <w:sz w:val="32"/>
          <w:szCs w:val="32"/>
          <w:bdr w:val="none" w:sz="0" w:space="0" w:color="auto" w:frame="1"/>
          <w:lang w:eastAsia="uk-UA"/>
        </w:rPr>
        <w:t xml:space="preserve"> центрів»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5"/>
      <w:bookmarkEnd w:id="4"/>
      <w:r w:rsidRPr="00982A9E">
        <w:rPr>
          <w:rFonts w:ascii="Times New Roman" w:eastAsia="Times New Roman" w:hAnsi="Times New Roman" w:cs="Times New Roman"/>
          <w:color w:val="000000"/>
          <w:sz w:val="24"/>
          <w:szCs w:val="24"/>
          <w:bdr w:val="none" w:sz="0" w:space="0" w:color="auto" w:frame="1"/>
          <w:lang w:eastAsia="uk-UA"/>
        </w:rPr>
        <w:t>Відповідно до статей 22 та 40 </w:t>
      </w:r>
      <w:hyperlink r:id="rId7" w:tgtFrame="_blank" w:history="1">
        <w:r w:rsidRPr="00982A9E">
          <w:rPr>
            <w:rFonts w:ascii="Times New Roman" w:eastAsia="Times New Roman" w:hAnsi="Times New Roman" w:cs="Times New Roman"/>
            <w:color w:val="0000FF"/>
            <w:sz w:val="24"/>
            <w:szCs w:val="24"/>
            <w:u w:val="single"/>
            <w:bdr w:val="none" w:sz="0" w:space="0" w:color="auto" w:frame="1"/>
            <w:lang w:eastAsia="uk-UA"/>
          </w:rPr>
          <w:t>Закону України «Про забезпечення санітарного та епідемічного благополуччя населення»</w:t>
        </w:r>
      </w:hyperlink>
      <w:r w:rsidRPr="00982A9E">
        <w:rPr>
          <w:rFonts w:ascii="Times New Roman" w:eastAsia="Times New Roman" w:hAnsi="Times New Roman" w:cs="Times New Roman"/>
          <w:color w:val="000000"/>
          <w:sz w:val="24"/>
          <w:szCs w:val="24"/>
          <w:bdr w:val="none" w:sz="0" w:space="0" w:color="auto" w:frame="1"/>
          <w:lang w:eastAsia="uk-UA"/>
        </w:rPr>
        <w:t>, </w:t>
      </w:r>
      <w:hyperlink r:id="rId8" w:anchor="n142" w:tgtFrame="_blank" w:history="1">
        <w:r w:rsidRPr="00982A9E">
          <w:rPr>
            <w:rFonts w:ascii="Times New Roman" w:eastAsia="Times New Roman" w:hAnsi="Times New Roman" w:cs="Times New Roman"/>
            <w:color w:val="0000FF"/>
            <w:sz w:val="24"/>
            <w:szCs w:val="24"/>
            <w:u w:val="single"/>
            <w:bdr w:val="none" w:sz="0" w:space="0" w:color="auto" w:frame="1"/>
            <w:lang w:eastAsia="uk-UA"/>
          </w:rPr>
          <w:t>підпункту 7.1 підпункту 7 пункту 4 Положення про Міністерство охорони здоров’я України</w:t>
        </w:r>
      </w:hyperlink>
      <w:r w:rsidRPr="00982A9E">
        <w:rPr>
          <w:rFonts w:ascii="Times New Roman" w:eastAsia="Times New Roman" w:hAnsi="Times New Roman" w:cs="Times New Roman"/>
          <w:color w:val="000000"/>
          <w:sz w:val="24"/>
          <w:szCs w:val="24"/>
          <w:bdr w:val="none" w:sz="0" w:space="0" w:color="auto" w:frame="1"/>
          <w:lang w:eastAsia="uk-UA"/>
        </w:rPr>
        <w:t>, затвердженого Указом Президента України від 13 квітня 2011 року № 467, </w:t>
      </w:r>
      <w:r w:rsidRPr="00982A9E">
        <w:rPr>
          <w:rFonts w:ascii="Times New Roman" w:eastAsia="Times New Roman" w:hAnsi="Times New Roman" w:cs="Times New Roman"/>
          <w:b/>
          <w:bCs/>
          <w:color w:val="000000"/>
          <w:spacing w:val="30"/>
          <w:sz w:val="24"/>
          <w:szCs w:val="24"/>
          <w:bdr w:val="none" w:sz="0" w:space="0" w:color="auto" w:frame="1"/>
          <w:lang w:eastAsia="uk-UA"/>
        </w:rPr>
        <w:t>НАКАЗУЮ:</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6"/>
      <w:bookmarkEnd w:id="5"/>
      <w:r w:rsidRPr="00982A9E">
        <w:rPr>
          <w:rFonts w:ascii="Times New Roman" w:eastAsia="Times New Roman" w:hAnsi="Times New Roman" w:cs="Times New Roman"/>
          <w:color w:val="000000"/>
          <w:sz w:val="24"/>
          <w:szCs w:val="24"/>
          <w:bdr w:val="none" w:sz="0" w:space="0" w:color="auto" w:frame="1"/>
          <w:lang w:eastAsia="uk-UA"/>
        </w:rPr>
        <w:t>1. Затвердити </w:t>
      </w:r>
      <w:hyperlink r:id="rId9" w:anchor="n15" w:history="1">
        <w:r w:rsidRPr="00982A9E">
          <w:rPr>
            <w:rFonts w:ascii="Times New Roman" w:eastAsia="Times New Roman" w:hAnsi="Times New Roman" w:cs="Times New Roman"/>
            <w:color w:val="0000FF"/>
            <w:sz w:val="24"/>
            <w:szCs w:val="24"/>
            <w:u w:val="single"/>
            <w:bdr w:val="none" w:sz="0" w:space="0" w:color="auto" w:frame="1"/>
            <w:lang w:eastAsia="uk-UA"/>
          </w:rPr>
          <w:t xml:space="preserve">Державні санітарні норми та правила «Гігієнічні вимоги до розміщення, облаштування, обладнання та експлуатації </w:t>
        </w:r>
        <w:proofErr w:type="spellStart"/>
        <w:r w:rsidRPr="00982A9E">
          <w:rPr>
            <w:rFonts w:ascii="Times New Roman" w:eastAsia="Times New Roman" w:hAnsi="Times New Roman" w:cs="Times New Roman"/>
            <w:color w:val="0000FF"/>
            <w:sz w:val="24"/>
            <w:szCs w:val="24"/>
            <w:u w:val="single"/>
            <w:bdr w:val="none" w:sz="0" w:space="0" w:color="auto" w:frame="1"/>
            <w:lang w:eastAsia="uk-UA"/>
          </w:rPr>
          <w:t>перинатальних</w:t>
        </w:r>
        <w:proofErr w:type="spellEnd"/>
        <w:r w:rsidRPr="00982A9E">
          <w:rPr>
            <w:rFonts w:ascii="Times New Roman" w:eastAsia="Times New Roman" w:hAnsi="Times New Roman" w:cs="Times New Roman"/>
            <w:color w:val="0000FF"/>
            <w:sz w:val="24"/>
            <w:szCs w:val="24"/>
            <w:u w:val="single"/>
            <w:bdr w:val="none" w:sz="0" w:space="0" w:color="auto" w:frame="1"/>
            <w:lang w:eastAsia="uk-UA"/>
          </w:rPr>
          <w:t xml:space="preserve"> центрів»</w:t>
        </w:r>
      </w:hyperlink>
      <w:r w:rsidRPr="00982A9E">
        <w:rPr>
          <w:rFonts w:ascii="Times New Roman" w:eastAsia="Times New Roman" w:hAnsi="Times New Roman" w:cs="Times New Roman"/>
          <w:color w:val="000000"/>
          <w:sz w:val="24"/>
          <w:szCs w:val="24"/>
          <w:bdr w:val="none" w:sz="0" w:space="0" w:color="auto" w:frame="1"/>
          <w:lang w:eastAsia="uk-UA"/>
        </w:rPr>
        <w:t>, що додаються.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7"/>
      <w:bookmarkEnd w:id="6"/>
      <w:r w:rsidRPr="00982A9E">
        <w:rPr>
          <w:rFonts w:ascii="Times New Roman" w:eastAsia="Times New Roman" w:hAnsi="Times New Roman" w:cs="Times New Roman"/>
          <w:color w:val="000000"/>
          <w:sz w:val="24"/>
          <w:szCs w:val="24"/>
          <w:bdr w:val="none" w:sz="0" w:space="0" w:color="auto" w:frame="1"/>
          <w:lang w:eastAsia="uk-UA"/>
        </w:rPr>
        <w:t>2. Державній санітарно-епідеміологічній службі України: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8"/>
      <w:bookmarkEnd w:id="7"/>
      <w:r w:rsidRPr="00982A9E">
        <w:rPr>
          <w:rFonts w:ascii="Times New Roman" w:eastAsia="Times New Roman" w:hAnsi="Times New Roman" w:cs="Times New Roman"/>
          <w:color w:val="000000"/>
          <w:sz w:val="24"/>
          <w:szCs w:val="24"/>
          <w:bdr w:val="none" w:sz="0" w:space="0" w:color="auto" w:frame="1"/>
          <w:lang w:eastAsia="uk-UA"/>
        </w:rPr>
        <w:t>2.1. Забезпечити подання в установленому порядку цього наказу на державну реєстрацію до Міністерства юстиції України.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9"/>
      <w:bookmarkEnd w:id="8"/>
      <w:r w:rsidRPr="00982A9E">
        <w:rPr>
          <w:rFonts w:ascii="Times New Roman" w:eastAsia="Times New Roman" w:hAnsi="Times New Roman" w:cs="Times New Roman"/>
          <w:color w:val="000000"/>
          <w:sz w:val="24"/>
          <w:szCs w:val="24"/>
          <w:bdr w:val="none" w:sz="0" w:space="0" w:color="auto" w:frame="1"/>
          <w:lang w:eastAsia="uk-UA"/>
        </w:rPr>
        <w:t>2.2. Довести цей наказ до відома керівників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установ і закладів державної санітарно-епідеміологічної служби, державних наукових установ санітарно-епідеміологічного профілю для керівництва в роботі та забезпечення виконання в межах компетенції.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0"/>
      <w:bookmarkEnd w:id="9"/>
      <w:r w:rsidRPr="00982A9E">
        <w:rPr>
          <w:rFonts w:ascii="Times New Roman" w:eastAsia="Times New Roman" w:hAnsi="Times New Roman" w:cs="Times New Roman"/>
          <w:color w:val="000000"/>
          <w:sz w:val="24"/>
          <w:szCs w:val="24"/>
          <w:bdr w:val="none" w:sz="0" w:space="0" w:color="auto" w:frame="1"/>
          <w:lang w:eastAsia="uk-UA"/>
        </w:rPr>
        <w:t>3. Цей наказ набирає чинності з дня його офіційного опублікування.</w:t>
      </w:r>
    </w:p>
    <w:p w:rsidR="00982A9E" w:rsidRPr="00982A9E" w:rsidRDefault="00982A9E" w:rsidP="00982A9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1"/>
      <w:bookmarkEnd w:id="10"/>
      <w:r w:rsidRPr="00982A9E">
        <w:rPr>
          <w:rFonts w:ascii="Times New Roman" w:eastAsia="Times New Roman" w:hAnsi="Times New Roman" w:cs="Times New Roman"/>
          <w:color w:val="000000"/>
          <w:sz w:val="24"/>
          <w:szCs w:val="24"/>
          <w:bdr w:val="none" w:sz="0" w:space="0" w:color="auto" w:frame="1"/>
          <w:lang w:eastAsia="uk-UA"/>
        </w:rPr>
        <w:t>4. Контроль за виконанням наказу залишаю за 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982A9E" w:rsidRPr="00982A9E" w:rsidTr="00982A9E">
        <w:tc>
          <w:tcPr>
            <w:tcW w:w="21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bookmarkStart w:id="11" w:name="n12"/>
            <w:bookmarkEnd w:id="11"/>
            <w:proofErr w:type="spellStart"/>
            <w:r w:rsidRPr="00982A9E">
              <w:rPr>
                <w:rFonts w:ascii="Times New Roman" w:eastAsia="Times New Roman" w:hAnsi="Times New Roman" w:cs="Times New Roman"/>
                <w:b/>
                <w:bCs/>
                <w:color w:val="000000"/>
                <w:sz w:val="24"/>
                <w:szCs w:val="24"/>
                <w:bdr w:val="none" w:sz="0" w:space="0" w:color="auto" w:frame="1"/>
                <w:lang w:eastAsia="uk-UA"/>
              </w:rPr>
              <w:t>В.о</w:t>
            </w:r>
            <w:proofErr w:type="spellEnd"/>
            <w:r w:rsidRPr="00982A9E">
              <w:rPr>
                <w:rFonts w:ascii="Times New Roman" w:eastAsia="Times New Roman" w:hAnsi="Times New Roman" w:cs="Times New Roman"/>
                <w:b/>
                <w:bCs/>
                <w:color w:val="000000"/>
                <w:sz w:val="24"/>
                <w:szCs w:val="24"/>
                <w:bdr w:val="none" w:sz="0" w:space="0" w:color="auto" w:frame="1"/>
                <w:lang w:eastAsia="uk-UA"/>
              </w:rPr>
              <w:t>. Міністра</w:t>
            </w:r>
          </w:p>
        </w:tc>
        <w:tc>
          <w:tcPr>
            <w:tcW w:w="35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jc w:val="right"/>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 xml:space="preserve">Р.О. </w:t>
            </w:r>
            <w:proofErr w:type="spellStart"/>
            <w:r w:rsidRPr="00982A9E">
              <w:rPr>
                <w:rFonts w:ascii="Times New Roman" w:eastAsia="Times New Roman" w:hAnsi="Times New Roman" w:cs="Times New Roman"/>
                <w:b/>
                <w:bCs/>
                <w:color w:val="000000"/>
                <w:sz w:val="24"/>
                <w:szCs w:val="24"/>
                <w:bdr w:val="none" w:sz="0" w:space="0" w:color="auto" w:frame="1"/>
                <w:lang w:eastAsia="uk-UA"/>
              </w:rPr>
              <w:t>Моісеєнко</w:t>
            </w:r>
            <w:proofErr w:type="spellEnd"/>
          </w:p>
        </w:tc>
      </w:tr>
    </w:tbl>
    <w:p w:rsidR="00982A9E" w:rsidRPr="00982A9E" w:rsidRDefault="00982A9E" w:rsidP="00982A9E">
      <w:pPr>
        <w:spacing w:before="60" w:after="60" w:line="240" w:lineRule="auto"/>
        <w:textAlignment w:val="baseline"/>
        <w:rPr>
          <w:rFonts w:ascii="Times New Roman" w:eastAsia="Times New Roman" w:hAnsi="Times New Roman" w:cs="Times New Roman"/>
          <w:sz w:val="24"/>
          <w:szCs w:val="24"/>
          <w:lang w:eastAsia="uk-UA"/>
        </w:rPr>
      </w:pPr>
      <w:bookmarkStart w:id="12" w:name="n201"/>
      <w:bookmarkEnd w:id="12"/>
      <w:r w:rsidRPr="00982A9E">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p w:rsidR="00982A9E" w:rsidRPr="00982A9E" w:rsidRDefault="00982A9E" w:rsidP="00982A9E">
      <w:pPr>
        <w:spacing w:after="100" w:line="240" w:lineRule="auto"/>
        <w:jc w:val="both"/>
        <w:textAlignment w:val="baseline"/>
        <w:rPr>
          <w:rFonts w:ascii="Times New Roman" w:eastAsia="Times New Roman" w:hAnsi="Times New Roman" w:cs="Times New Roman"/>
          <w:sz w:val="24"/>
          <w:szCs w:val="24"/>
          <w:lang w:eastAsia="uk-UA"/>
        </w:rPr>
      </w:pPr>
      <w:bookmarkStart w:id="13" w:name="n200"/>
      <w:bookmarkEnd w:id="1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982A9E" w:rsidRPr="00982A9E" w:rsidTr="00982A9E">
        <w:tc>
          <w:tcPr>
            <w:tcW w:w="3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bookmarkStart w:id="14" w:name="n13"/>
            <w:bookmarkEnd w:id="14"/>
            <w:r w:rsidRPr="00982A9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ЗАТВЕРДЖЕНО</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Наказ Міністерства охорони</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здоров’я України</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26.01.2012 № 55</w:t>
            </w:r>
          </w:p>
        </w:tc>
      </w:tr>
      <w:tr w:rsidR="00982A9E" w:rsidRPr="00982A9E" w:rsidTr="00982A9E">
        <w:tc>
          <w:tcPr>
            <w:tcW w:w="3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bookmarkStart w:id="15" w:name="n14"/>
            <w:bookmarkEnd w:id="15"/>
            <w:r w:rsidRPr="00982A9E">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юстиції України</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20 лютого 2012 р.</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за № 248/20561</w:t>
            </w:r>
          </w:p>
        </w:tc>
      </w:tr>
    </w:tbl>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6" w:name="n15"/>
      <w:bookmarkEnd w:id="16"/>
      <w:r w:rsidRPr="00982A9E">
        <w:rPr>
          <w:rFonts w:ascii="Times New Roman" w:eastAsia="Times New Roman" w:hAnsi="Times New Roman" w:cs="Times New Roman"/>
          <w:b/>
          <w:bCs/>
          <w:color w:val="000000"/>
          <w:sz w:val="32"/>
          <w:szCs w:val="32"/>
          <w:bdr w:val="none" w:sz="0" w:space="0" w:color="auto" w:frame="1"/>
          <w:lang w:eastAsia="uk-UA"/>
        </w:rPr>
        <w:t>ДЕРЖАВНІ САНІТАРНІ НОРМИ ТА ПРАВИЛА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b/>
          <w:bCs/>
          <w:color w:val="000000"/>
          <w:sz w:val="32"/>
          <w:szCs w:val="32"/>
          <w:bdr w:val="none" w:sz="0" w:space="0" w:color="auto" w:frame="1"/>
          <w:lang w:eastAsia="uk-UA"/>
        </w:rPr>
        <w:t xml:space="preserve">«Гігієнічні вимоги до розміщення, облаштування, обладнання та експлуатації </w:t>
      </w:r>
      <w:proofErr w:type="spellStart"/>
      <w:r w:rsidRPr="00982A9E">
        <w:rPr>
          <w:rFonts w:ascii="Times New Roman" w:eastAsia="Times New Roman" w:hAnsi="Times New Roman" w:cs="Times New Roman"/>
          <w:b/>
          <w:bCs/>
          <w:color w:val="000000"/>
          <w:sz w:val="32"/>
          <w:szCs w:val="32"/>
          <w:bdr w:val="none" w:sz="0" w:space="0" w:color="auto" w:frame="1"/>
          <w:lang w:eastAsia="uk-UA"/>
        </w:rPr>
        <w:t>перинатальних</w:t>
      </w:r>
      <w:proofErr w:type="spellEnd"/>
      <w:r w:rsidRPr="00982A9E">
        <w:rPr>
          <w:rFonts w:ascii="Times New Roman" w:eastAsia="Times New Roman" w:hAnsi="Times New Roman" w:cs="Times New Roman"/>
          <w:b/>
          <w:bCs/>
          <w:color w:val="000000"/>
          <w:sz w:val="32"/>
          <w:szCs w:val="32"/>
          <w:bdr w:val="none" w:sz="0" w:space="0" w:color="auto" w:frame="1"/>
          <w:lang w:eastAsia="uk-UA"/>
        </w:rPr>
        <w:t xml:space="preserve"> центрів»</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7" w:name="n16"/>
      <w:bookmarkEnd w:id="17"/>
      <w:r w:rsidRPr="00982A9E">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17"/>
      <w:bookmarkEnd w:id="18"/>
      <w:r w:rsidRPr="00982A9E">
        <w:rPr>
          <w:rFonts w:ascii="Times New Roman" w:eastAsia="Times New Roman" w:hAnsi="Times New Roman" w:cs="Times New Roman"/>
          <w:color w:val="000000"/>
          <w:sz w:val="24"/>
          <w:szCs w:val="24"/>
          <w:bdr w:val="none" w:sz="0" w:space="0" w:color="auto" w:frame="1"/>
          <w:lang w:eastAsia="uk-UA"/>
        </w:rPr>
        <w:t xml:space="preserve">1.1. Державні санітарні норми та правила «Гігієнічні вимоги до розміщення, облаштування, обладнання та експлуатації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(далі - Правила) встановлюють основні вимоги до розміщення, облаштування, обладнання та експлуатації </w:t>
      </w:r>
      <w:proofErr w:type="spellStart"/>
      <w:r w:rsidRPr="00982A9E">
        <w:rPr>
          <w:rFonts w:ascii="Times New Roman" w:eastAsia="Times New Roman" w:hAnsi="Times New Roman" w:cs="Times New Roman"/>
          <w:color w:val="000000"/>
          <w:sz w:val="24"/>
          <w:szCs w:val="24"/>
          <w:bdr w:val="none" w:sz="0" w:space="0" w:color="auto" w:frame="1"/>
          <w:lang w:eastAsia="uk-UA"/>
        </w:rPr>
        <w:lastRenderedPageBreak/>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 закладів охорони здоров’я, в яких передбачено надання медичної допомоги вагітним, роділлям, породіллям та новонародженим, а також жінкам з порушенням репродуктивної функції, що потребують високої інтенсивності лікування та догляду, на основі використання новітнього високотехнологічного медичного обладнання та впровадження сучасних профілактичних і лікувально-діагностичних технологій.</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18"/>
      <w:bookmarkEnd w:id="19"/>
      <w:r w:rsidRPr="00982A9E">
        <w:rPr>
          <w:rFonts w:ascii="Times New Roman" w:eastAsia="Times New Roman" w:hAnsi="Times New Roman" w:cs="Times New Roman"/>
          <w:color w:val="000000"/>
          <w:sz w:val="24"/>
          <w:szCs w:val="24"/>
          <w:bdr w:val="none" w:sz="0" w:space="0" w:color="auto" w:frame="1"/>
          <w:lang w:eastAsia="uk-UA"/>
        </w:rPr>
        <w:t xml:space="preserve">1.2. Ці Правила поширюються на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перинатальні</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центри, що проектуються, будуються, реконструюються, переоснащуються та експлуатуються.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19"/>
      <w:bookmarkEnd w:id="20"/>
      <w:r w:rsidRPr="00982A9E">
        <w:rPr>
          <w:rFonts w:ascii="Times New Roman" w:eastAsia="Times New Roman" w:hAnsi="Times New Roman" w:cs="Times New Roman"/>
          <w:color w:val="000000"/>
          <w:sz w:val="24"/>
          <w:szCs w:val="24"/>
          <w:bdr w:val="none" w:sz="0" w:space="0" w:color="auto" w:frame="1"/>
          <w:lang w:eastAsia="uk-UA"/>
        </w:rPr>
        <w:t xml:space="preserve">1.3. Вимоги до правил особистої гігієни пацієнтів, медичного та обслуговуючого персоналу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а також заходи профілактики </w:t>
      </w:r>
      <w:proofErr w:type="spellStart"/>
      <w:r w:rsidRPr="00982A9E">
        <w:rPr>
          <w:rFonts w:ascii="Times New Roman" w:eastAsia="Times New Roman" w:hAnsi="Times New Roman" w:cs="Times New Roman"/>
          <w:color w:val="000000"/>
          <w:sz w:val="24"/>
          <w:szCs w:val="24"/>
          <w:bdr w:val="none" w:sz="0" w:space="0" w:color="auto" w:frame="1"/>
          <w:lang w:eastAsia="uk-UA"/>
        </w:rPr>
        <w:t>внутрішньолікарняних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інфекцій здійснюються відповідно до </w:t>
      </w:r>
      <w:hyperlink r:id="rId10" w:tgtFrame="_blank" w:history="1">
        <w:r w:rsidRPr="00982A9E">
          <w:rPr>
            <w:rFonts w:ascii="Times New Roman" w:eastAsia="Times New Roman" w:hAnsi="Times New Roman" w:cs="Times New Roman"/>
            <w:color w:val="0000FF"/>
            <w:sz w:val="24"/>
            <w:szCs w:val="24"/>
            <w:u w:val="single"/>
            <w:bdr w:val="none" w:sz="0" w:space="0" w:color="auto" w:frame="1"/>
            <w:lang w:eastAsia="uk-UA"/>
          </w:rPr>
          <w:t xml:space="preserve">наказу МОЗ України від 10.05.2007 № 234 «Про організацію профілактики </w:t>
        </w:r>
        <w:proofErr w:type="spellStart"/>
        <w:r w:rsidRPr="00982A9E">
          <w:rPr>
            <w:rFonts w:ascii="Times New Roman" w:eastAsia="Times New Roman" w:hAnsi="Times New Roman" w:cs="Times New Roman"/>
            <w:color w:val="0000FF"/>
            <w:sz w:val="24"/>
            <w:szCs w:val="24"/>
            <w:u w:val="single"/>
            <w:bdr w:val="none" w:sz="0" w:space="0" w:color="auto" w:frame="1"/>
            <w:lang w:eastAsia="uk-UA"/>
          </w:rPr>
          <w:t>внутрішньолікарняних</w:t>
        </w:r>
        <w:proofErr w:type="spellEnd"/>
        <w:r w:rsidRPr="00982A9E">
          <w:rPr>
            <w:rFonts w:ascii="Times New Roman" w:eastAsia="Times New Roman" w:hAnsi="Times New Roman" w:cs="Times New Roman"/>
            <w:color w:val="0000FF"/>
            <w:sz w:val="24"/>
            <w:szCs w:val="24"/>
            <w:u w:val="single"/>
            <w:bdr w:val="none" w:sz="0" w:space="0" w:color="auto" w:frame="1"/>
            <w:lang w:eastAsia="uk-UA"/>
          </w:rPr>
          <w:t xml:space="preserve"> інфекцій в акушерських стаціонарах»</w:t>
        </w:r>
      </w:hyperlink>
      <w:r w:rsidRPr="00982A9E">
        <w:rPr>
          <w:rFonts w:ascii="Times New Roman" w:eastAsia="Times New Roman" w:hAnsi="Times New Roman" w:cs="Times New Roman"/>
          <w:color w:val="000000"/>
          <w:sz w:val="24"/>
          <w:szCs w:val="24"/>
          <w:bdr w:val="none" w:sz="0" w:space="0" w:color="auto" w:frame="1"/>
          <w:lang w:eastAsia="uk-UA"/>
        </w:rPr>
        <w:t>, зареєстрованого в Міністерстві юстиції України 21.06.2007 за № 694/13961.</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0"/>
      <w:bookmarkEnd w:id="21"/>
      <w:r w:rsidRPr="00982A9E">
        <w:rPr>
          <w:rFonts w:ascii="Times New Roman" w:eastAsia="Times New Roman" w:hAnsi="Times New Roman" w:cs="Times New Roman"/>
          <w:color w:val="000000"/>
          <w:sz w:val="24"/>
          <w:szCs w:val="24"/>
          <w:bdr w:val="none" w:sz="0" w:space="0" w:color="auto" w:frame="1"/>
          <w:lang w:eastAsia="uk-UA"/>
        </w:rPr>
        <w:t>1.4. Державний санітарно-епідеміологічний нагляд та контроль за дотриманням вимог цих Правил здійснюють Державна санітарно-епідеміологічна служба України та її територіальні органи.</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2" w:name="n21"/>
      <w:bookmarkEnd w:id="22"/>
      <w:r w:rsidRPr="00982A9E">
        <w:rPr>
          <w:rFonts w:ascii="Times New Roman" w:eastAsia="Times New Roman" w:hAnsi="Times New Roman" w:cs="Times New Roman"/>
          <w:b/>
          <w:bCs/>
          <w:color w:val="000000"/>
          <w:sz w:val="28"/>
          <w:szCs w:val="28"/>
          <w:bdr w:val="none" w:sz="0" w:space="0" w:color="auto" w:frame="1"/>
          <w:lang w:eastAsia="uk-UA"/>
        </w:rPr>
        <w:t>ІІ. Гігієнічні вимоги до розміщення та утримання території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2"/>
      <w:bookmarkEnd w:id="23"/>
      <w:r w:rsidRPr="00982A9E">
        <w:rPr>
          <w:rFonts w:ascii="Times New Roman" w:eastAsia="Times New Roman" w:hAnsi="Times New Roman" w:cs="Times New Roman"/>
          <w:color w:val="000000"/>
          <w:sz w:val="24"/>
          <w:szCs w:val="24"/>
          <w:bdr w:val="none" w:sz="0" w:space="0" w:color="auto" w:frame="1"/>
          <w:lang w:eastAsia="uk-UA"/>
        </w:rPr>
        <w:t xml:space="preserve">2.1.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Перинатальні</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центри повинні розташовуватися в </w:t>
      </w:r>
      <w:proofErr w:type="spellStart"/>
      <w:r w:rsidRPr="00982A9E">
        <w:rPr>
          <w:rFonts w:ascii="Times New Roman" w:eastAsia="Times New Roman" w:hAnsi="Times New Roman" w:cs="Times New Roman"/>
          <w:color w:val="000000"/>
          <w:sz w:val="24"/>
          <w:szCs w:val="24"/>
          <w:bdr w:val="none" w:sz="0" w:space="0" w:color="auto" w:frame="1"/>
          <w:lang w:eastAsia="uk-UA"/>
        </w:rPr>
        <w:t>сельбищній</w:t>
      </w:r>
      <w:proofErr w:type="spellEnd"/>
      <w:r w:rsidRPr="00982A9E">
        <w:rPr>
          <w:rFonts w:ascii="Times New Roman" w:eastAsia="Times New Roman" w:hAnsi="Times New Roman" w:cs="Times New Roman"/>
          <w:color w:val="000000"/>
          <w:sz w:val="24"/>
          <w:szCs w:val="24"/>
          <w:bdr w:val="none" w:sz="0" w:space="0" w:color="auto" w:frame="1"/>
          <w:lang w:eastAsia="uk-UA"/>
        </w:rPr>
        <w:t>, зеленій або приміській зоні відповідно до затвердженого генерального плану населеного пункту.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3"/>
      <w:bookmarkEnd w:id="24"/>
      <w:r w:rsidRPr="00982A9E">
        <w:rPr>
          <w:rFonts w:ascii="Times New Roman" w:eastAsia="Times New Roman" w:hAnsi="Times New Roman" w:cs="Times New Roman"/>
          <w:color w:val="000000"/>
          <w:sz w:val="24"/>
          <w:szCs w:val="24"/>
          <w:bdr w:val="none" w:sz="0" w:space="0" w:color="auto" w:frame="1"/>
          <w:lang w:eastAsia="uk-UA"/>
        </w:rPr>
        <w:t xml:space="preserve">2.2. Ділянки будівництва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не повинні безпосередньо прилягати до магістральних вулиць та промислово-складських зон і повинні бути віддалені від залізниць, аеропортів, швидкісних автомагістралей, інших потужних джерел впливу фізичних та інших чинників.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4"/>
      <w:bookmarkEnd w:id="25"/>
      <w:r w:rsidRPr="00982A9E">
        <w:rPr>
          <w:rFonts w:ascii="Times New Roman" w:eastAsia="Times New Roman" w:hAnsi="Times New Roman" w:cs="Times New Roman"/>
          <w:color w:val="000000"/>
          <w:sz w:val="24"/>
          <w:szCs w:val="24"/>
          <w:bdr w:val="none" w:sz="0" w:space="0" w:color="auto" w:frame="1"/>
          <w:lang w:eastAsia="uk-UA"/>
        </w:rPr>
        <w:t xml:space="preserve">Забороняється розміщувати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перинатальні</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центри в санітарно-захисних зонах промислових, сільськогосподарських та інших об'єктів, що є джерелами забруднення навколишнього середовища хімічними, фізичними та біологічними факторами.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5"/>
      <w:bookmarkEnd w:id="26"/>
      <w:r w:rsidRPr="00982A9E">
        <w:rPr>
          <w:rFonts w:ascii="Times New Roman" w:eastAsia="Times New Roman" w:hAnsi="Times New Roman" w:cs="Times New Roman"/>
          <w:color w:val="000000"/>
          <w:sz w:val="24"/>
          <w:szCs w:val="24"/>
          <w:bdr w:val="none" w:sz="0" w:space="0" w:color="auto" w:frame="1"/>
          <w:lang w:eastAsia="uk-UA"/>
        </w:rPr>
        <w:t xml:space="preserve">2.3. При розміщенні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у </w:t>
      </w:r>
      <w:proofErr w:type="spellStart"/>
      <w:r w:rsidRPr="00982A9E">
        <w:rPr>
          <w:rFonts w:ascii="Times New Roman" w:eastAsia="Times New Roman" w:hAnsi="Times New Roman" w:cs="Times New Roman"/>
          <w:color w:val="000000"/>
          <w:sz w:val="24"/>
          <w:szCs w:val="24"/>
          <w:bdr w:val="none" w:sz="0" w:space="0" w:color="auto" w:frame="1"/>
          <w:lang w:eastAsia="uk-UA"/>
        </w:rPr>
        <w:t>сельбищній</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зоні населеного пункту лікувальні корпуси необхідно розміщувати не ближче 30 метрів від червоної лінії забудови і 30 метрів від житлових будівель.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6"/>
      <w:bookmarkEnd w:id="27"/>
      <w:r w:rsidRPr="00982A9E">
        <w:rPr>
          <w:rFonts w:ascii="Times New Roman" w:eastAsia="Times New Roman" w:hAnsi="Times New Roman" w:cs="Times New Roman"/>
          <w:color w:val="000000"/>
          <w:sz w:val="24"/>
          <w:szCs w:val="24"/>
          <w:bdr w:val="none" w:sz="0" w:space="0" w:color="auto" w:frame="1"/>
          <w:lang w:eastAsia="uk-UA"/>
        </w:rPr>
        <w:t xml:space="preserve">2.4. Територія ділянки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повинна бути озеленена. Площа зелених насаджень і газонів повинна становити не менше 60% загальної площі ділянки, а площа садово-паркової зони - 25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2</w:t>
      </w:r>
      <w:r w:rsidRPr="00982A9E">
        <w:rPr>
          <w:rFonts w:ascii="Times New Roman" w:eastAsia="Times New Roman" w:hAnsi="Times New Roman" w:cs="Times New Roman"/>
          <w:color w:val="000000"/>
          <w:sz w:val="24"/>
          <w:szCs w:val="24"/>
          <w:bdr w:val="none" w:sz="0" w:space="0" w:color="auto" w:frame="1"/>
          <w:lang w:eastAsia="uk-UA"/>
        </w:rPr>
        <w:t xml:space="preserve"> на одне ліжко-місце в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перинатальному</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27"/>
      <w:bookmarkEnd w:id="28"/>
      <w:r w:rsidRPr="00982A9E">
        <w:rPr>
          <w:rFonts w:ascii="Times New Roman" w:eastAsia="Times New Roman" w:hAnsi="Times New Roman" w:cs="Times New Roman"/>
          <w:color w:val="000000"/>
          <w:sz w:val="24"/>
          <w:szCs w:val="24"/>
          <w:bdr w:val="none" w:sz="0" w:space="0" w:color="auto" w:frame="1"/>
          <w:lang w:eastAsia="uk-UA"/>
        </w:rPr>
        <w:t xml:space="preserve">Ділянка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розташована на території житлової забудови населеного пункту, повинна мати по периметру смугу зелених насаджень шириною не менше 15 метрів дворядної посадки високостовбурних дерев і ряду кущів.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28"/>
      <w:bookmarkEnd w:id="29"/>
      <w:r w:rsidRPr="00982A9E">
        <w:rPr>
          <w:rFonts w:ascii="Times New Roman" w:eastAsia="Times New Roman" w:hAnsi="Times New Roman" w:cs="Times New Roman"/>
          <w:color w:val="000000"/>
          <w:sz w:val="24"/>
          <w:szCs w:val="24"/>
          <w:bdr w:val="none" w:sz="0" w:space="0" w:color="auto" w:frame="1"/>
          <w:lang w:eastAsia="uk-UA"/>
        </w:rPr>
        <w:t xml:space="preserve">Дерева з широкою кроною повинні висаджуватися не ближче 10 метрів від стіни будівлі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29"/>
      <w:bookmarkEnd w:id="30"/>
      <w:r w:rsidRPr="00982A9E">
        <w:rPr>
          <w:rFonts w:ascii="Times New Roman" w:eastAsia="Times New Roman" w:hAnsi="Times New Roman" w:cs="Times New Roman"/>
          <w:color w:val="000000"/>
          <w:sz w:val="24"/>
          <w:szCs w:val="24"/>
          <w:bdr w:val="none" w:sz="0" w:space="0" w:color="auto" w:frame="1"/>
          <w:lang w:eastAsia="uk-UA"/>
        </w:rPr>
        <w:t xml:space="preserve">2.5. До території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повинні бути влаштовані зручні під'їзні шляхи з твердим покриттям. Аналогічні тверді покриття повинні мати внутрішні проїзди і пішохідні доріжки.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0"/>
      <w:bookmarkEnd w:id="31"/>
      <w:r w:rsidRPr="00982A9E">
        <w:rPr>
          <w:rFonts w:ascii="Times New Roman" w:eastAsia="Times New Roman" w:hAnsi="Times New Roman" w:cs="Times New Roman"/>
          <w:color w:val="000000"/>
          <w:sz w:val="24"/>
          <w:szCs w:val="24"/>
          <w:bdr w:val="none" w:sz="0" w:space="0" w:color="auto" w:frame="1"/>
          <w:lang w:eastAsia="uk-UA"/>
        </w:rPr>
        <w:t xml:space="preserve">Проїзд транспортних засобів по території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не повинен перехрещуватися з шляхами хворих, які користуються садово-парковою зоною.</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1"/>
      <w:bookmarkEnd w:id="32"/>
      <w:r w:rsidRPr="00982A9E">
        <w:rPr>
          <w:rFonts w:ascii="Times New Roman" w:eastAsia="Times New Roman" w:hAnsi="Times New Roman" w:cs="Times New Roman"/>
          <w:color w:val="000000"/>
          <w:sz w:val="24"/>
          <w:szCs w:val="24"/>
          <w:bdr w:val="none" w:sz="0" w:space="0" w:color="auto" w:frame="1"/>
          <w:lang w:eastAsia="uk-UA"/>
        </w:rPr>
        <w:t xml:space="preserve">2.6. Відстань від патолого-анатомічного відділення з ритуальною зоною до корпусів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та харчоблоку повинна бути не менше 30 метрів та виключати можливість потрапляння ритуальної зони в зону вікон лікувальних корпусів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2"/>
      <w:bookmarkEnd w:id="33"/>
      <w:r w:rsidRPr="00982A9E">
        <w:rPr>
          <w:rFonts w:ascii="Times New Roman" w:eastAsia="Times New Roman" w:hAnsi="Times New Roman" w:cs="Times New Roman"/>
          <w:color w:val="000000"/>
          <w:sz w:val="24"/>
          <w:szCs w:val="24"/>
          <w:bdr w:val="none" w:sz="0" w:space="0" w:color="auto" w:frame="1"/>
          <w:lang w:eastAsia="uk-UA"/>
        </w:rPr>
        <w:t>Ритуальна зона повинна мати ізольовані в‘їзд і виїзд.</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3"/>
      <w:bookmarkEnd w:id="34"/>
      <w:r w:rsidRPr="00982A9E">
        <w:rPr>
          <w:rFonts w:ascii="Times New Roman" w:eastAsia="Times New Roman" w:hAnsi="Times New Roman" w:cs="Times New Roman"/>
          <w:color w:val="000000"/>
          <w:sz w:val="24"/>
          <w:szCs w:val="24"/>
          <w:bdr w:val="none" w:sz="0" w:space="0" w:color="auto" w:frame="1"/>
          <w:lang w:eastAsia="uk-UA"/>
        </w:rPr>
        <w:t xml:space="preserve">На земельних ділянках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не допускається розміщення функціонально не пов'язаних з ними будинків і споруд.</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4"/>
      <w:bookmarkEnd w:id="35"/>
      <w:r w:rsidRPr="00982A9E">
        <w:rPr>
          <w:rFonts w:ascii="Times New Roman" w:eastAsia="Times New Roman" w:hAnsi="Times New Roman" w:cs="Times New Roman"/>
          <w:color w:val="000000"/>
          <w:sz w:val="24"/>
          <w:szCs w:val="24"/>
          <w:bdr w:val="none" w:sz="0" w:space="0" w:color="auto" w:frame="1"/>
          <w:lang w:eastAsia="uk-UA"/>
        </w:rPr>
        <w:t xml:space="preserve">2.7. Побутові відходи, що утворюються на території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підлягають видаленню відповідно до вимог </w:t>
      </w:r>
      <w:hyperlink r:id="rId11" w:tgtFrame="_blank" w:history="1">
        <w:r w:rsidRPr="00982A9E">
          <w:rPr>
            <w:rFonts w:ascii="Times New Roman" w:eastAsia="Times New Roman" w:hAnsi="Times New Roman" w:cs="Times New Roman"/>
            <w:color w:val="0000FF"/>
            <w:sz w:val="24"/>
            <w:szCs w:val="24"/>
            <w:u w:val="single"/>
            <w:bdr w:val="none" w:sz="0" w:space="0" w:color="auto" w:frame="1"/>
            <w:lang w:eastAsia="uk-UA"/>
          </w:rPr>
          <w:t>Державних санітарних норм та правил утримання територій населених місць</w:t>
        </w:r>
      </w:hyperlink>
      <w:r w:rsidRPr="00982A9E">
        <w:rPr>
          <w:rFonts w:ascii="Times New Roman" w:eastAsia="Times New Roman" w:hAnsi="Times New Roman" w:cs="Times New Roman"/>
          <w:color w:val="000000"/>
          <w:sz w:val="24"/>
          <w:szCs w:val="24"/>
          <w:bdr w:val="none" w:sz="0" w:space="0" w:color="auto" w:frame="1"/>
          <w:lang w:eastAsia="uk-UA"/>
        </w:rPr>
        <w:t>, затверджених наказом МОЗ України від 17.03.2011 № 145, зареєстрованих у Міністерстві юстиції України 05.04.2011 за № 457/19195.</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5"/>
      <w:bookmarkEnd w:id="36"/>
      <w:r w:rsidRPr="00982A9E">
        <w:rPr>
          <w:rFonts w:ascii="Times New Roman" w:eastAsia="Times New Roman" w:hAnsi="Times New Roman" w:cs="Times New Roman"/>
          <w:color w:val="000000"/>
          <w:sz w:val="24"/>
          <w:szCs w:val="24"/>
          <w:bdr w:val="none" w:sz="0" w:space="0" w:color="auto" w:frame="1"/>
          <w:lang w:eastAsia="uk-UA"/>
        </w:rPr>
        <w:lastRenderedPageBreak/>
        <w:t>2.8. Контейнерні майданчики розміром не менше ніж 40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2</w:t>
      </w:r>
      <w:r w:rsidRPr="00982A9E">
        <w:rPr>
          <w:rFonts w:ascii="Times New Roman" w:eastAsia="Times New Roman" w:hAnsi="Times New Roman" w:cs="Times New Roman"/>
          <w:color w:val="000000"/>
          <w:sz w:val="24"/>
          <w:szCs w:val="24"/>
          <w:bdr w:val="none" w:sz="0" w:space="0" w:color="auto" w:frame="1"/>
          <w:lang w:eastAsia="uk-UA"/>
        </w:rPr>
        <w:t xml:space="preserve"> необхідно розташовувати на території господарської зони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на відстані не менше ніж 25 метрів від лікувально-діагностичних та палатних корпусів і харчоблоків.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6"/>
      <w:bookmarkEnd w:id="37"/>
      <w:r w:rsidRPr="00982A9E">
        <w:rPr>
          <w:rFonts w:ascii="Times New Roman" w:eastAsia="Times New Roman" w:hAnsi="Times New Roman" w:cs="Times New Roman"/>
          <w:color w:val="000000"/>
          <w:sz w:val="24"/>
          <w:szCs w:val="24"/>
          <w:bdr w:val="none" w:sz="0" w:space="0" w:color="auto" w:frame="1"/>
          <w:lang w:eastAsia="uk-UA"/>
        </w:rPr>
        <w:t xml:space="preserve">На території та в приміщеннях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необхідно встановлювати виключно емальовані та фаянсові урни. Кількість урн визначається з розрахунку не менше однієї урни на кожні 700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2</w:t>
      </w:r>
      <w:r w:rsidRPr="00982A9E">
        <w:rPr>
          <w:rFonts w:ascii="Times New Roman" w:eastAsia="Times New Roman" w:hAnsi="Times New Roman" w:cs="Times New Roman"/>
          <w:color w:val="000000"/>
          <w:sz w:val="24"/>
          <w:szCs w:val="24"/>
          <w:bdr w:val="none" w:sz="0" w:space="0" w:color="auto" w:frame="1"/>
          <w:lang w:eastAsia="uk-UA"/>
        </w:rPr>
        <w:t> території  закладу. На головних алеях урни повинні бути встановлені на відстані 10 м одна від одної.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37"/>
      <w:bookmarkEnd w:id="38"/>
      <w:r w:rsidRPr="00982A9E">
        <w:rPr>
          <w:rFonts w:ascii="Times New Roman" w:eastAsia="Times New Roman" w:hAnsi="Times New Roman" w:cs="Times New Roman"/>
          <w:color w:val="000000"/>
          <w:sz w:val="24"/>
          <w:szCs w:val="24"/>
          <w:bdr w:val="none" w:sz="0" w:space="0" w:color="auto" w:frame="1"/>
          <w:lang w:eastAsia="uk-UA"/>
        </w:rPr>
        <w:t xml:space="preserve">2.9.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Перинатальний</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 проводить щоденне прибирання території закладу, очищення, мийку та дезінфекцію збірників урн, контейнерів та майданчиків для їх розміщення.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38"/>
      <w:bookmarkEnd w:id="39"/>
      <w:r w:rsidRPr="00982A9E">
        <w:rPr>
          <w:rFonts w:ascii="Times New Roman" w:eastAsia="Times New Roman" w:hAnsi="Times New Roman" w:cs="Times New Roman"/>
          <w:color w:val="000000"/>
          <w:sz w:val="24"/>
          <w:szCs w:val="24"/>
          <w:bdr w:val="none" w:sz="0" w:space="0" w:color="auto" w:frame="1"/>
          <w:lang w:eastAsia="uk-UA"/>
        </w:rPr>
        <w:t xml:space="preserve">2.10. Для відведення поверхневих стічних вод з території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повинна бути передбачена мережа дощової каналізації.</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0" w:name="n39"/>
      <w:bookmarkEnd w:id="40"/>
      <w:r w:rsidRPr="00982A9E">
        <w:rPr>
          <w:rFonts w:ascii="Times New Roman" w:eastAsia="Times New Roman" w:hAnsi="Times New Roman" w:cs="Times New Roman"/>
          <w:b/>
          <w:bCs/>
          <w:color w:val="000000"/>
          <w:sz w:val="28"/>
          <w:szCs w:val="28"/>
          <w:bdr w:val="none" w:sz="0" w:space="0" w:color="auto" w:frame="1"/>
          <w:lang w:eastAsia="uk-UA"/>
        </w:rPr>
        <w:t>ІІІ. Гігієнічні вимоги до планувальних рішень будівель, споруд і окремих приміщень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0"/>
      <w:bookmarkEnd w:id="41"/>
      <w:r w:rsidRPr="00982A9E">
        <w:rPr>
          <w:rFonts w:ascii="Times New Roman" w:eastAsia="Times New Roman" w:hAnsi="Times New Roman" w:cs="Times New Roman"/>
          <w:color w:val="000000"/>
          <w:sz w:val="24"/>
          <w:szCs w:val="24"/>
          <w:bdr w:val="none" w:sz="0" w:space="0" w:color="auto" w:frame="1"/>
          <w:lang w:eastAsia="uk-UA"/>
        </w:rPr>
        <w:t xml:space="preserve">3.1. Планувальні рішення будівель, споруд і окремих приміщень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повинні забезпечувати оптимальні санітарно-гігієнічні та протиепідемічні режими і комфортні умови перебування пацієнтів, праці та відпочинку обслуговуючого персоналу.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1"/>
      <w:bookmarkEnd w:id="42"/>
      <w:r w:rsidRPr="00982A9E">
        <w:rPr>
          <w:rFonts w:ascii="Times New Roman" w:eastAsia="Times New Roman" w:hAnsi="Times New Roman" w:cs="Times New Roman"/>
          <w:color w:val="000000"/>
          <w:sz w:val="24"/>
          <w:szCs w:val="24"/>
          <w:bdr w:val="none" w:sz="0" w:space="0" w:color="auto" w:frame="1"/>
          <w:lang w:eastAsia="uk-UA"/>
        </w:rPr>
        <w:t xml:space="preserve">У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центрах повинні бути створені умови для зручного доступу і комфортного перебування </w:t>
      </w:r>
      <w:proofErr w:type="spellStart"/>
      <w:r w:rsidRPr="00982A9E">
        <w:rPr>
          <w:rFonts w:ascii="Times New Roman" w:eastAsia="Times New Roman" w:hAnsi="Times New Roman" w:cs="Times New Roman"/>
          <w:color w:val="000000"/>
          <w:sz w:val="24"/>
          <w:szCs w:val="24"/>
          <w:bdr w:val="none" w:sz="0" w:space="0" w:color="auto" w:frame="1"/>
          <w:lang w:eastAsia="uk-UA"/>
        </w:rPr>
        <w:t>маломобільних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груп населення.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2"/>
      <w:bookmarkEnd w:id="43"/>
      <w:r w:rsidRPr="00982A9E">
        <w:rPr>
          <w:rFonts w:ascii="Times New Roman" w:eastAsia="Times New Roman" w:hAnsi="Times New Roman" w:cs="Times New Roman"/>
          <w:color w:val="000000"/>
          <w:sz w:val="24"/>
          <w:szCs w:val="24"/>
          <w:bdr w:val="none" w:sz="0" w:space="0" w:color="auto" w:frame="1"/>
          <w:lang w:eastAsia="uk-UA"/>
        </w:rPr>
        <w:t xml:space="preserve">3.2. Структура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і планування його приміщень повинні унеможливлювати перехрещення або зіткнення «чистих» і «брудних» потоків.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3"/>
      <w:bookmarkEnd w:id="44"/>
      <w:r w:rsidRPr="00982A9E">
        <w:rPr>
          <w:rFonts w:ascii="Times New Roman" w:eastAsia="Times New Roman" w:hAnsi="Times New Roman" w:cs="Times New Roman"/>
          <w:color w:val="000000"/>
          <w:sz w:val="24"/>
          <w:szCs w:val="24"/>
          <w:bdr w:val="none" w:sz="0" w:space="0" w:color="auto" w:frame="1"/>
          <w:lang w:eastAsia="uk-UA"/>
        </w:rPr>
        <w:t>3.3. Склад і </w:t>
      </w:r>
      <w:hyperlink r:id="rId12" w:anchor="n185" w:history="1">
        <w:r w:rsidRPr="00982A9E">
          <w:rPr>
            <w:rFonts w:ascii="Times New Roman" w:eastAsia="Times New Roman" w:hAnsi="Times New Roman" w:cs="Times New Roman"/>
            <w:color w:val="0000FF"/>
            <w:sz w:val="24"/>
            <w:szCs w:val="24"/>
            <w:u w:val="single"/>
            <w:bdr w:val="none" w:sz="0" w:space="0" w:color="auto" w:frame="1"/>
            <w:lang w:eastAsia="uk-UA"/>
          </w:rPr>
          <w:t>площі основних приміщень</w:t>
        </w:r>
      </w:hyperlink>
      <w:r w:rsidRPr="00982A9E">
        <w:rPr>
          <w:rFonts w:ascii="Times New Roman" w:eastAsia="Times New Roman" w:hAnsi="Times New Roman" w:cs="Times New Roman"/>
          <w:color w:val="000000"/>
          <w:sz w:val="24"/>
          <w:szCs w:val="24"/>
          <w:bdr w:val="none" w:sz="0" w:space="0" w:color="auto" w:frame="1"/>
          <w:lang w:eastAsia="uk-UA"/>
        </w:rPr>
        <w:t> визначаються відповідно до вимог додатка 1 до цих Правил.</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4"/>
      <w:bookmarkEnd w:id="45"/>
      <w:r w:rsidRPr="00982A9E">
        <w:rPr>
          <w:rFonts w:ascii="Times New Roman" w:eastAsia="Times New Roman" w:hAnsi="Times New Roman" w:cs="Times New Roman"/>
          <w:color w:val="000000"/>
          <w:sz w:val="24"/>
          <w:szCs w:val="24"/>
          <w:bdr w:val="none" w:sz="0" w:space="0" w:color="auto" w:frame="1"/>
          <w:lang w:eastAsia="uk-UA"/>
        </w:rPr>
        <w:t xml:space="preserve">3.4. Відділення трансфузіології, дистанційний консультативно-діагностичний центр з </w:t>
      </w:r>
      <w:proofErr w:type="spellStart"/>
      <w:r w:rsidRPr="00982A9E">
        <w:rPr>
          <w:rFonts w:ascii="Times New Roman" w:eastAsia="Times New Roman" w:hAnsi="Times New Roman" w:cs="Times New Roman"/>
          <w:color w:val="000000"/>
          <w:sz w:val="24"/>
          <w:szCs w:val="24"/>
          <w:bdr w:val="none" w:sz="0" w:space="0" w:color="auto" w:frame="1"/>
          <w:lang w:eastAsia="uk-UA"/>
        </w:rPr>
        <w:t>телемедичними</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технологіями, лабораторний та діагностичний блоки, адміністративно-господарський блок та інші можуть входити до складу закладу охорони здоров'я, у складі якого перебуває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перинатальний</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5"/>
      <w:bookmarkEnd w:id="46"/>
      <w:r w:rsidRPr="00982A9E">
        <w:rPr>
          <w:rFonts w:ascii="Times New Roman" w:eastAsia="Times New Roman" w:hAnsi="Times New Roman" w:cs="Times New Roman"/>
          <w:color w:val="000000"/>
          <w:sz w:val="24"/>
          <w:szCs w:val="24"/>
          <w:bdr w:val="none" w:sz="0" w:space="0" w:color="auto" w:frame="1"/>
          <w:lang w:eastAsia="uk-UA"/>
        </w:rPr>
        <w:t>3.5. Не допускається розміщення під вікнами палат приймально-оглядових боксів, входів у приймальне відділення, завантажувальних, експедиційних та інших приміщень, до яких є під‘їзд автомобілів.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6"/>
      <w:bookmarkEnd w:id="47"/>
      <w:r w:rsidRPr="00982A9E">
        <w:rPr>
          <w:rFonts w:ascii="Times New Roman" w:eastAsia="Times New Roman" w:hAnsi="Times New Roman" w:cs="Times New Roman"/>
          <w:color w:val="000000"/>
          <w:sz w:val="24"/>
          <w:szCs w:val="24"/>
          <w:bdr w:val="none" w:sz="0" w:space="0" w:color="auto" w:frame="1"/>
          <w:lang w:eastAsia="uk-UA"/>
        </w:rPr>
        <w:t>3.6. Стаціонарне устаткування, що є джерелами шуму і вібрації (насоси, кондиціонери, компресори, ліфти, трансформатори тощо), не допускається розміщувати поряд з палатами, лікувальними і процедурними кабінетами, а також над і під ними.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47"/>
      <w:bookmarkEnd w:id="48"/>
      <w:r w:rsidRPr="00982A9E">
        <w:rPr>
          <w:rFonts w:ascii="Times New Roman" w:eastAsia="Times New Roman" w:hAnsi="Times New Roman" w:cs="Times New Roman"/>
          <w:color w:val="000000"/>
          <w:sz w:val="24"/>
          <w:szCs w:val="24"/>
          <w:bdr w:val="none" w:sz="0" w:space="0" w:color="auto" w:frame="1"/>
          <w:lang w:eastAsia="uk-UA"/>
        </w:rPr>
        <w:t>3.7. Розміщення рентгенівських кабінетів і проведення рентгенологічних процедур здійснюються відповідно до вимог </w:t>
      </w:r>
      <w:hyperlink r:id="rId13" w:tgtFrame="_blank" w:history="1">
        <w:r w:rsidRPr="00982A9E">
          <w:rPr>
            <w:rFonts w:ascii="Times New Roman" w:eastAsia="Times New Roman" w:hAnsi="Times New Roman" w:cs="Times New Roman"/>
            <w:color w:val="0000FF"/>
            <w:sz w:val="24"/>
            <w:szCs w:val="24"/>
            <w:u w:val="single"/>
            <w:bdr w:val="none" w:sz="0" w:space="0" w:color="auto" w:frame="1"/>
            <w:lang w:eastAsia="uk-UA"/>
          </w:rPr>
          <w:t>Державних санітарних правил і норм «Гігієнічні вимоги до влаштування та експлуатації рентгенівських кабінетів і проведення рентгенологічних процедур»</w:t>
        </w:r>
      </w:hyperlink>
      <w:r w:rsidRPr="00982A9E">
        <w:rPr>
          <w:rFonts w:ascii="Times New Roman" w:eastAsia="Times New Roman" w:hAnsi="Times New Roman" w:cs="Times New Roman"/>
          <w:color w:val="000000"/>
          <w:sz w:val="24"/>
          <w:szCs w:val="24"/>
          <w:bdr w:val="none" w:sz="0" w:space="0" w:color="auto" w:frame="1"/>
          <w:lang w:eastAsia="uk-UA"/>
        </w:rPr>
        <w:t>, затверджених наказом МОЗ України від 04.06.2007 № 294, зареєстрованим у Міністерстві юстиції України 07.11.2007 за № 1256/14523.</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48"/>
      <w:bookmarkEnd w:id="49"/>
      <w:r w:rsidRPr="00982A9E">
        <w:rPr>
          <w:rFonts w:ascii="Times New Roman" w:eastAsia="Times New Roman" w:hAnsi="Times New Roman" w:cs="Times New Roman"/>
          <w:color w:val="000000"/>
          <w:sz w:val="24"/>
          <w:szCs w:val="24"/>
          <w:bdr w:val="none" w:sz="0" w:space="0" w:color="auto" w:frame="1"/>
          <w:lang w:eastAsia="uk-UA"/>
        </w:rPr>
        <w:t>3.8. Забороняється розгортання лікарняних ліжок і розміщення пацієнтів у коридорах палатних секцій або в інших приміщеннях.</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49"/>
      <w:bookmarkEnd w:id="50"/>
      <w:r w:rsidRPr="00982A9E">
        <w:rPr>
          <w:rFonts w:ascii="Times New Roman" w:eastAsia="Times New Roman" w:hAnsi="Times New Roman" w:cs="Times New Roman"/>
          <w:color w:val="000000"/>
          <w:sz w:val="24"/>
          <w:szCs w:val="24"/>
          <w:bdr w:val="none" w:sz="0" w:space="0" w:color="auto" w:frame="1"/>
          <w:lang w:eastAsia="uk-UA"/>
        </w:rPr>
        <w:t xml:space="preserve">3.9. Структура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визначається враховуючи </w:t>
      </w:r>
      <w:hyperlink r:id="rId14" w:tgtFrame="_blank" w:history="1">
        <w:r w:rsidRPr="00982A9E">
          <w:rPr>
            <w:rFonts w:ascii="Times New Roman" w:eastAsia="Times New Roman" w:hAnsi="Times New Roman" w:cs="Times New Roman"/>
            <w:color w:val="0000FF"/>
            <w:sz w:val="24"/>
            <w:szCs w:val="24"/>
            <w:u w:val="single"/>
            <w:bdr w:val="none" w:sz="0" w:space="0" w:color="auto" w:frame="1"/>
            <w:lang w:eastAsia="uk-UA"/>
          </w:rPr>
          <w:t xml:space="preserve">наказ МОЗ України від 15.08.2011 № 514 «Про затвердження Примірного статуту </w:t>
        </w:r>
        <w:proofErr w:type="spellStart"/>
        <w:r w:rsidRPr="00982A9E">
          <w:rPr>
            <w:rFonts w:ascii="Times New Roman" w:eastAsia="Times New Roman" w:hAnsi="Times New Roman" w:cs="Times New Roman"/>
            <w:color w:val="0000FF"/>
            <w:sz w:val="24"/>
            <w:szCs w:val="24"/>
            <w:u w:val="single"/>
            <w:bdr w:val="none" w:sz="0" w:space="0" w:color="auto" w:frame="1"/>
            <w:lang w:eastAsia="uk-UA"/>
          </w:rPr>
          <w:t>Перинатального</w:t>
        </w:r>
        <w:proofErr w:type="spellEnd"/>
        <w:r w:rsidRPr="00982A9E">
          <w:rPr>
            <w:rFonts w:ascii="Times New Roman" w:eastAsia="Times New Roman" w:hAnsi="Times New Roman" w:cs="Times New Roman"/>
            <w:color w:val="0000FF"/>
            <w:sz w:val="24"/>
            <w:szCs w:val="24"/>
            <w:u w:val="single"/>
            <w:bdr w:val="none" w:sz="0" w:space="0" w:color="auto" w:frame="1"/>
            <w:lang w:eastAsia="uk-UA"/>
          </w:rPr>
          <w:t xml:space="preserve"> центру зі стаціонаром та Примірного положення про </w:t>
        </w:r>
        <w:proofErr w:type="spellStart"/>
        <w:r w:rsidRPr="00982A9E">
          <w:rPr>
            <w:rFonts w:ascii="Times New Roman" w:eastAsia="Times New Roman" w:hAnsi="Times New Roman" w:cs="Times New Roman"/>
            <w:color w:val="0000FF"/>
            <w:sz w:val="24"/>
            <w:szCs w:val="24"/>
            <w:u w:val="single"/>
            <w:bdr w:val="none" w:sz="0" w:space="0" w:color="auto" w:frame="1"/>
            <w:lang w:eastAsia="uk-UA"/>
          </w:rPr>
          <w:t>Перинатальний</w:t>
        </w:r>
        <w:proofErr w:type="spellEnd"/>
        <w:r w:rsidRPr="00982A9E">
          <w:rPr>
            <w:rFonts w:ascii="Times New Roman" w:eastAsia="Times New Roman" w:hAnsi="Times New Roman" w:cs="Times New Roman"/>
            <w:color w:val="0000FF"/>
            <w:sz w:val="24"/>
            <w:szCs w:val="24"/>
            <w:u w:val="single"/>
            <w:bdr w:val="none" w:sz="0" w:space="0" w:color="auto" w:frame="1"/>
            <w:lang w:eastAsia="uk-UA"/>
          </w:rPr>
          <w:t xml:space="preserve"> центр у складі закладу охорони здоров'я»</w:t>
        </w:r>
      </w:hyperlink>
      <w:r w:rsidRPr="00982A9E">
        <w:rPr>
          <w:rFonts w:ascii="Times New Roman" w:eastAsia="Times New Roman" w:hAnsi="Times New Roman" w:cs="Times New Roman"/>
          <w:color w:val="000000"/>
          <w:sz w:val="24"/>
          <w:szCs w:val="24"/>
          <w:bdr w:val="none" w:sz="0" w:space="0" w:color="auto" w:frame="1"/>
          <w:lang w:eastAsia="uk-UA"/>
        </w:rPr>
        <w:t>.</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0"/>
      <w:bookmarkEnd w:id="51"/>
      <w:r w:rsidRPr="00982A9E">
        <w:rPr>
          <w:rFonts w:ascii="Times New Roman" w:eastAsia="Times New Roman" w:hAnsi="Times New Roman" w:cs="Times New Roman"/>
          <w:color w:val="000000"/>
          <w:sz w:val="24"/>
          <w:szCs w:val="24"/>
          <w:bdr w:val="none" w:sz="0" w:space="0" w:color="auto" w:frame="1"/>
          <w:lang w:eastAsia="uk-UA"/>
        </w:rPr>
        <w:t xml:space="preserve">3.10. У приймальному відділенні акушерського стаціонару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здійснюються прийом, реєстрація та розподіл пацієнтів, що поступають до закладу.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1"/>
      <w:bookmarkEnd w:id="52"/>
      <w:r w:rsidRPr="00982A9E">
        <w:rPr>
          <w:rFonts w:ascii="Times New Roman" w:eastAsia="Times New Roman" w:hAnsi="Times New Roman" w:cs="Times New Roman"/>
          <w:color w:val="000000"/>
          <w:sz w:val="24"/>
          <w:szCs w:val="24"/>
          <w:bdr w:val="none" w:sz="0" w:space="0" w:color="auto" w:frame="1"/>
          <w:lang w:eastAsia="uk-UA"/>
        </w:rPr>
        <w:t>Приймальне відділення повинно розміщуватись на першому поверсі поблизу в’їзду на територію закладу. Під’їзд до приймального відділення не повинен розташовуватися під вікнами палат. Вхід у відділення повинен здійснюватися через тамбур.</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2"/>
      <w:bookmarkEnd w:id="53"/>
      <w:r w:rsidRPr="00982A9E">
        <w:rPr>
          <w:rFonts w:ascii="Times New Roman" w:eastAsia="Times New Roman" w:hAnsi="Times New Roman" w:cs="Times New Roman"/>
          <w:color w:val="000000"/>
          <w:sz w:val="24"/>
          <w:szCs w:val="24"/>
          <w:bdr w:val="none" w:sz="0" w:space="0" w:color="auto" w:frame="1"/>
          <w:lang w:eastAsia="uk-UA"/>
        </w:rPr>
        <w:t>Приймання пацієнтів проводиться через приймально-оглядові приміщення. Для родичів необхідно передбачити гардеробну кімнату у вестибюлі.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3"/>
      <w:bookmarkEnd w:id="54"/>
      <w:r w:rsidRPr="00982A9E">
        <w:rPr>
          <w:rFonts w:ascii="Times New Roman" w:eastAsia="Times New Roman" w:hAnsi="Times New Roman" w:cs="Times New Roman"/>
          <w:color w:val="000000"/>
          <w:sz w:val="24"/>
          <w:szCs w:val="24"/>
          <w:bdr w:val="none" w:sz="0" w:space="0" w:color="auto" w:frame="1"/>
          <w:lang w:eastAsia="uk-UA"/>
        </w:rPr>
        <w:t>У приймальному відділенні передбачається облаштування допоміжної оглядової кімнати з гінекологічним кріслом, санпропускником (з вбиральнею і  душем з гнучким шлангом) та інших допоміжних приміщень для обслуговуючого персоналу й відвідувачів.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4"/>
      <w:bookmarkEnd w:id="55"/>
      <w:r w:rsidRPr="00982A9E">
        <w:rPr>
          <w:rFonts w:ascii="Times New Roman" w:eastAsia="Times New Roman" w:hAnsi="Times New Roman" w:cs="Times New Roman"/>
          <w:color w:val="000000"/>
          <w:sz w:val="24"/>
          <w:szCs w:val="24"/>
          <w:bdr w:val="none" w:sz="0" w:space="0" w:color="auto" w:frame="1"/>
          <w:lang w:eastAsia="uk-UA"/>
        </w:rPr>
        <w:lastRenderedPageBreak/>
        <w:t xml:space="preserve">У приймальному відділенні залежно від чисельності ліжкового фонду пологового стаціонару передбачається один або декілька боксів (палат) із санвузлом з окремим входом для госпіталізації </w:t>
      </w:r>
      <w:proofErr w:type="spellStart"/>
      <w:r w:rsidRPr="00982A9E">
        <w:rPr>
          <w:rFonts w:ascii="Times New Roman" w:eastAsia="Times New Roman" w:hAnsi="Times New Roman" w:cs="Times New Roman"/>
          <w:color w:val="000000"/>
          <w:sz w:val="24"/>
          <w:szCs w:val="24"/>
          <w:bdr w:val="none" w:sz="0" w:space="0" w:color="auto" w:frame="1"/>
          <w:lang w:eastAsia="uk-UA"/>
        </w:rPr>
        <w:t>роділь</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982A9E">
        <w:rPr>
          <w:rFonts w:ascii="Times New Roman" w:eastAsia="Times New Roman" w:hAnsi="Times New Roman" w:cs="Times New Roman"/>
          <w:color w:val="000000"/>
          <w:sz w:val="24"/>
          <w:szCs w:val="24"/>
          <w:bdr w:val="none" w:sz="0" w:space="0" w:color="auto" w:frame="1"/>
          <w:lang w:eastAsia="uk-UA"/>
        </w:rPr>
        <w:t>породіль</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з інфекційними захворюваннями в стадії гострих клінічних проявів, де роділля перебуває з моменту надходження до виписування. У пологовому боксі повинно бути обладнання для надання екстреної допомоги та проведення операцій.</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5"/>
      <w:bookmarkEnd w:id="56"/>
      <w:r w:rsidRPr="00982A9E">
        <w:rPr>
          <w:rFonts w:ascii="Times New Roman" w:eastAsia="Times New Roman" w:hAnsi="Times New Roman" w:cs="Times New Roman"/>
          <w:color w:val="000000"/>
          <w:sz w:val="24"/>
          <w:szCs w:val="24"/>
          <w:bdr w:val="none" w:sz="0" w:space="0" w:color="auto" w:frame="1"/>
          <w:lang w:eastAsia="uk-UA"/>
        </w:rPr>
        <w:t xml:space="preserve">3.11. Пологове відділення стаціонару повинно бути відокремлено від інших відділень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6"/>
      <w:bookmarkEnd w:id="57"/>
      <w:r w:rsidRPr="00982A9E">
        <w:rPr>
          <w:rFonts w:ascii="Times New Roman" w:eastAsia="Times New Roman" w:hAnsi="Times New Roman" w:cs="Times New Roman"/>
          <w:color w:val="000000"/>
          <w:sz w:val="24"/>
          <w:szCs w:val="24"/>
          <w:bdr w:val="none" w:sz="0" w:space="0" w:color="auto" w:frame="1"/>
          <w:lang w:eastAsia="uk-UA"/>
        </w:rPr>
        <w:t xml:space="preserve">3.12. Пологи приймаються в індивідуальних пологових залах, які облаштовуються шлюзом, санвузлом (вбиральня, душ з гнучким шлангом) та оснащуються </w:t>
      </w:r>
      <w:proofErr w:type="spellStart"/>
      <w:r w:rsidRPr="00982A9E">
        <w:rPr>
          <w:rFonts w:ascii="Times New Roman" w:eastAsia="Times New Roman" w:hAnsi="Times New Roman" w:cs="Times New Roman"/>
          <w:color w:val="000000"/>
          <w:sz w:val="24"/>
          <w:szCs w:val="24"/>
          <w:bdr w:val="none" w:sz="0" w:space="0" w:color="auto" w:frame="1"/>
          <w:lang w:eastAsia="uk-UA"/>
        </w:rPr>
        <w:t>ліжком-трансформером</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для приймання пологів та перебування на ньому породіллі під час усього періоду пологів, засобами для ведення пологів, відкритою реанімаційною системою або столиком з підігрівом, обладнанням для первинної реанімації новонародженого.</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57"/>
      <w:bookmarkEnd w:id="58"/>
      <w:r w:rsidRPr="00982A9E">
        <w:rPr>
          <w:rFonts w:ascii="Times New Roman" w:eastAsia="Times New Roman" w:hAnsi="Times New Roman" w:cs="Times New Roman"/>
          <w:color w:val="000000"/>
          <w:sz w:val="24"/>
          <w:szCs w:val="24"/>
          <w:bdr w:val="none" w:sz="0" w:space="0" w:color="auto" w:frame="1"/>
          <w:lang w:eastAsia="uk-UA"/>
        </w:rPr>
        <w:t xml:space="preserve">У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перинатальному</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 можуть бути передбачені індивідуальні пологові палати підвищеного комфорту площею не менше 30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2</w:t>
      </w:r>
      <w:r w:rsidRPr="00982A9E">
        <w:rPr>
          <w:rFonts w:ascii="Times New Roman" w:eastAsia="Times New Roman" w:hAnsi="Times New Roman" w:cs="Times New Roman"/>
          <w:color w:val="000000"/>
          <w:sz w:val="24"/>
          <w:szCs w:val="24"/>
          <w:bdr w:val="none" w:sz="0" w:space="0" w:color="auto" w:frame="1"/>
          <w:lang w:eastAsia="uk-UA"/>
        </w:rPr>
        <w:t>, які додатково облаштовуються спальнею-пологовою, приміщенням для підігріву їжі та місцем для перебування членів сім’ї.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58"/>
      <w:bookmarkEnd w:id="59"/>
      <w:r w:rsidRPr="00982A9E">
        <w:rPr>
          <w:rFonts w:ascii="Times New Roman" w:eastAsia="Times New Roman" w:hAnsi="Times New Roman" w:cs="Times New Roman"/>
          <w:color w:val="000000"/>
          <w:sz w:val="24"/>
          <w:szCs w:val="24"/>
          <w:bdr w:val="none" w:sz="0" w:space="0" w:color="auto" w:frame="1"/>
          <w:lang w:eastAsia="uk-UA"/>
        </w:rPr>
        <w:t>Після пологів в індивідуальних пологових залах мати та дитина переводяться у відділення сумісного перебування матері та дитини. В індивідуальних пологових палатах мати й дитина спільно перебувають до виписки із стаціонару.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59"/>
      <w:bookmarkEnd w:id="60"/>
      <w:r w:rsidRPr="00982A9E">
        <w:rPr>
          <w:rFonts w:ascii="Times New Roman" w:eastAsia="Times New Roman" w:hAnsi="Times New Roman" w:cs="Times New Roman"/>
          <w:color w:val="000000"/>
          <w:sz w:val="24"/>
          <w:szCs w:val="24"/>
          <w:bdr w:val="none" w:sz="0" w:space="0" w:color="auto" w:frame="1"/>
          <w:lang w:eastAsia="uk-UA"/>
        </w:rPr>
        <w:t>Приміщення індивідуальних пологових залів (палат) після кожних пологів чи виписки підлягають генеральному прибиранню та дезінфекції.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60"/>
      <w:bookmarkEnd w:id="61"/>
      <w:r w:rsidRPr="00982A9E">
        <w:rPr>
          <w:rFonts w:ascii="Times New Roman" w:eastAsia="Times New Roman" w:hAnsi="Times New Roman" w:cs="Times New Roman"/>
          <w:color w:val="000000"/>
          <w:sz w:val="24"/>
          <w:szCs w:val="24"/>
          <w:bdr w:val="none" w:sz="0" w:space="0" w:color="auto" w:frame="1"/>
          <w:lang w:eastAsia="uk-UA"/>
        </w:rPr>
        <w:t xml:space="preserve">3.13. У відділенні сумісного перебування матері та дитини акушерського стаціонару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облаштовуються палати на 1-2 ліжка з шлюзом та санвузлом, пости чергових медсестер, спеціалізовані, службові, допоміжні та інші приміщення (кабінет лікаря, медичного персоналу, процедурні тощо), аналогічні палатним відділенням багатопрофільних лікарень.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1"/>
      <w:bookmarkEnd w:id="62"/>
      <w:r w:rsidRPr="00982A9E">
        <w:rPr>
          <w:rFonts w:ascii="Times New Roman" w:eastAsia="Times New Roman" w:hAnsi="Times New Roman" w:cs="Times New Roman"/>
          <w:color w:val="000000"/>
          <w:sz w:val="24"/>
          <w:szCs w:val="24"/>
          <w:bdr w:val="none" w:sz="0" w:space="0" w:color="auto" w:frame="1"/>
          <w:lang w:eastAsia="uk-UA"/>
        </w:rPr>
        <w:t xml:space="preserve">3.14. Відділення патології вагітності та </w:t>
      </w:r>
      <w:proofErr w:type="spellStart"/>
      <w:r w:rsidRPr="00982A9E">
        <w:rPr>
          <w:rFonts w:ascii="Times New Roman" w:eastAsia="Times New Roman" w:hAnsi="Times New Roman" w:cs="Times New Roman"/>
          <w:color w:val="000000"/>
          <w:sz w:val="24"/>
          <w:szCs w:val="24"/>
          <w:bdr w:val="none" w:sz="0" w:space="0" w:color="auto" w:frame="1"/>
          <w:lang w:eastAsia="uk-UA"/>
        </w:rPr>
        <w:t>екстрагенітальної</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патології повинно мати вихід до паркової зони та умови для транспортування вагітних із відділення патології вагітності та </w:t>
      </w:r>
      <w:proofErr w:type="spellStart"/>
      <w:r w:rsidRPr="00982A9E">
        <w:rPr>
          <w:rFonts w:ascii="Times New Roman" w:eastAsia="Times New Roman" w:hAnsi="Times New Roman" w:cs="Times New Roman"/>
          <w:color w:val="000000"/>
          <w:sz w:val="24"/>
          <w:szCs w:val="24"/>
          <w:bdr w:val="none" w:sz="0" w:space="0" w:color="auto" w:frame="1"/>
          <w:lang w:eastAsia="uk-UA"/>
        </w:rPr>
        <w:t>екстрагенітальної</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патології до пологового відділення.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2"/>
      <w:bookmarkEnd w:id="63"/>
      <w:r w:rsidRPr="00982A9E">
        <w:rPr>
          <w:rFonts w:ascii="Times New Roman" w:eastAsia="Times New Roman" w:hAnsi="Times New Roman" w:cs="Times New Roman"/>
          <w:color w:val="000000"/>
          <w:sz w:val="24"/>
          <w:szCs w:val="24"/>
          <w:bdr w:val="none" w:sz="0" w:space="0" w:color="auto" w:frame="1"/>
          <w:lang w:eastAsia="uk-UA"/>
        </w:rPr>
        <w:t>3.15. У палатних відділеннях для дотримання протиепідемічного режиму палатна секція повинна бути непрохідною для пацієнтів, персоналу та відвідувачів інших відділень стаціонару. Кожна палатна секція повинна вміщувати не більше 30 ліжок.</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3"/>
      <w:bookmarkEnd w:id="64"/>
      <w:r w:rsidRPr="00982A9E">
        <w:rPr>
          <w:rFonts w:ascii="Times New Roman" w:eastAsia="Times New Roman" w:hAnsi="Times New Roman" w:cs="Times New Roman"/>
          <w:color w:val="000000"/>
          <w:sz w:val="24"/>
          <w:szCs w:val="24"/>
          <w:bdr w:val="none" w:sz="0" w:space="0" w:color="auto" w:frame="1"/>
          <w:lang w:eastAsia="uk-UA"/>
        </w:rPr>
        <w:t>3.16. Планувальне рішення секції повинно забезпечувати найбільш короткий зв’язок палат з постом чергової акушерки.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4"/>
      <w:bookmarkEnd w:id="65"/>
      <w:r w:rsidRPr="00982A9E">
        <w:rPr>
          <w:rFonts w:ascii="Times New Roman" w:eastAsia="Times New Roman" w:hAnsi="Times New Roman" w:cs="Times New Roman"/>
          <w:color w:val="000000"/>
          <w:sz w:val="24"/>
          <w:szCs w:val="24"/>
          <w:bdr w:val="none" w:sz="0" w:space="0" w:color="auto" w:frame="1"/>
          <w:lang w:eastAsia="uk-UA"/>
        </w:rPr>
        <w:t xml:space="preserve">3.17. Місткість палат відділення патології вагітності та </w:t>
      </w:r>
      <w:proofErr w:type="spellStart"/>
      <w:r w:rsidRPr="00982A9E">
        <w:rPr>
          <w:rFonts w:ascii="Times New Roman" w:eastAsia="Times New Roman" w:hAnsi="Times New Roman" w:cs="Times New Roman"/>
          <w:color w:val="000000"/>
          <w:sz w:val="24"/>
          <w:szCs w:val="24"/>
          <w:bdr w:val="none" w:sz="0" w:space="0" w:color="auto" w:frame="1"/>
          <w:lang w:eastAsia="uk-UA"/>
        </w:rPr>
        <w:t>екстрагенітальної</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патології не повинна перевищувати 4 ліжка. Ліжка в палатах повинні розміщуватись паралельно вікнам на відстані не менше ніж 0,9 метра, відстань від ліжка до стіни, що протилежна стіні з вікнами, повинна бути не більше 0,8 метра.</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5"/>
      <w:bookmarkEnd w:id="66"/>
      <w:r w:rsidRPr="00982A9E">
        <w:rPr>
          <w:rFonts w:ascii="Times New Roman" w:eastAsia="Times New Roman" w:hAnsi="Times New Roman" w:cs="Times New Roman"/>
          <w:color w:val="000000"/>
          <w:sz w:val="24"/>
          <w:szCs w:val="24"/>
          <w:bdr w:val="none" w:sz="0" w:space="0" w:color="auto" w:frame="1"/>
          <w:lang w:eastAsia="uk-UA"/>
        </w:rPr>
        <w:t>3.18. Операційний блок - структурний підрозділ пологового відділення акушерського стаціонару призначений для проведення операцій і складається з операційних та комплексу допоміжних та службових приміщень.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6"/>
      <w:bookmarkEnd w:id="67"/>
      <w:r w:rsidRPr="00982A9E">
        <w:rPr>
          <w:rFonts w:ascii="Times New Roman" w:eastAsia="Times New Roman" w:hAnsi="Times New Roman" w:cs="Times New Roman"/>
          <w:color w:val="000000"/>
          <w:sz w:val="24"/>
          <w:szCs w:val="24"/>
          <w:bdr w:val="none" w:sz="0" w:space="0" w:color="auto" w:frame="1"/>
          <w:lang w:eastAsia="uk-UA"/>
        </w:rPr>
        <w:t xml:space="preserve">3.19. Операційні блоки розміщуються в ізольованій прибудованій або окремій будівлі чи ізольованих секціях, сполучених із стаціонаром теплими переходами або коридорами. При цьому операційний блок повинен бути максимально наближеним до палат з перебуванням вагітних та мати пряму комунікацію з приймальним відділенням. В операційному блоці повинні бути відсутні вертикальні комунікації (технічні шахти, </w:t>
      </w:r>
      <w:proofErr w:type="spellStart"/>
      <w:r w:rsidRPr="00982A9E">
        <w:rPr>
          <w:rFonts w:ascii="Times New Roman" w:eastAsia="Times New Roman" w:hAnsi="Times New Roman" w:cs="Times New Roman"/>
          <w:color w:val="000000"/>
          <w:sz w:val="24"/>
          <w:szCs w:val="24"/>
          <w:bdr w:val="none" w:sz="0" w:space="0" w:color="auto" w:frame="1"/>
          <w:lang w:eastAsia="uk-UA"/>
        </w:rPr>
        <w:t>шахти</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ліфтів та сміттєпроводи).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67"/>
      <w:bookmarkEnd w:id="68"/>
      <w:r w:rsidRPr="00982A9E">
        <w:rPr>
          <w:rFonts w:ascii="Times New Roman" w:eastAsia="Times New Roman" w:hAnsi="Times New Roman" w:cs="Times New Roman"/>
          <w:color w:val="000000"/>
          <w:sz w:val="24"/>
          <w:szCs w:val="24"/>
          <w:bdr w:val="none" w:sz="0" w:space="0" w:color="auto" w:frame="1"/>
          <w:lang w:eastAsia="uk-UA"/>
        </w:rPr>
        <w:t>Входи в операційні блоки для персоналу мають бути організовані через санпропускники, а для пацієнтів - через шлюзи.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68"/>
      <w:bookmarkEnd w:id="69"/>
      <w:r w:rsidRPr="00982A9E">
        <w:rPr>
          <w:rFonts w:ascii="Times New Roman" w:eastAsia="Times New Roman" w:hAnsi="Times New Roman" w:cs="Times New Roman"/>
          <w:color w:val="000000"/>
          <w:sz w:val="24"/>
          <w:szCs w:val="24"/>
          <w:bdr w:val="none" w:sz="0" w:space="0" w:color="auto" w:frame="1"/>
          <w:lang w:eastAsia="uk-UA"/>
        </w:rPr>
        <w:t>Операційний блок не може бути прохідним, він повинен бути ізольований від інших підрозділів стаціонару шлюзом.</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69"/>
      <w:bookmarkEnd w:id="70"/>
      <w:r w:rsidRPr="00982A9E">
        <w:rPr>
          <w:rFonts w:ascii="Times New Roman" w:eastAsia="Times New Roman" w:hAnsi="Times New Roman" w:cs="Times New Roman"/>
          <w:color w:val="000000"/>
          <w:sz w:val="24"/>
          <w:szCs w:val="24"/>
          <w:bdr w:val="none" w:sz="0" w:space="0" w:color="auto" w:frame="1"/>
          <w:lang w:eastAsia="uk-UA"/>
        </w:rPr>
        <w:t>Шляхи руху персоналу, пацієнтів (до та після операцій) та матеріалів («чистих» та «брудних») в операційному блоці не повинні перехрещуватися або стикатися.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70"/>
      <w:bookmarkEnd w:id="71"/>
      <w:r w:rsidRPr="00982A9E">
        <w:rPr>
          <w:rFonts w:ascii="Times New Roman" w:eastAsia="Times New Roman" w:hAnsi="Times New Roman" w:cs="Times New Roman"/>
          <w:color w:val="000000"/>
          <w:sz w:val="24"/>
          <w:szCs w:val="24"/>
          <w:bdr w:val="none" w:sz="0" w:space="0" w:color="auto" w:frame="1"/>
          <w:lang w:eastAsia="uk-UA"/>
        </w:rPr>
        <w:lastRenderedPageBreak/>
        <w:t>3.20. В основу планувального рішення операційного блоку повинно бути прийнято зонування внутрішнього простору на 4 зони: зона абсолютного контрольного доступу, зона суворого режиму, зона обмеженого режиму, зона загальних приміщень.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1"/>
      <w:bookmarkEnd w:id="72"/>
      <w:r w:rsidRPr="00982A9E">
        <w:rPr>
          <w:rFonts w:ascii="Times New Roman" w:eastAsia="Times New Roman" w:hAnsi="Times New Roman" w:cs="Times New Roman"/>
          <w:color w:val="000000"/>
          <w:sz w:val="24"/>
          <w:szCs w:val="24"/>
          <w:bdr w:val="none" w:sz="0" w:space="0" w:color="auto" w:frame="1"/>
          <w:lang w:eastAsia="uk-UA"/>
        </w:rPr>
        <w:t>3.21. До зони абсолютного контрольного доступу входять операційні.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2"/>
      <w:bookmarkEnd w:id="73"/>
      <w:r w:rsidRPr="00982A9E">
        <w:rPr>
          <w:rFonts w:ascii="Times New Roman" w:eastAsia="Times New Roman" w:hAnsi="Times New Roman" w:cs="Times New Roman"/>
          <w:color w:val="000000"/>
          <w:sz w:val="24"/>
          <w:szCs w:val="24"/>
          <w:bdr w:val="none" w:sz="0" w:space="0" w:color="auto" w:frame="1"/>
          <w:lang w:eastAsia="uk-UA"/>
        </w:rPr>
        <w:t>До зони суворого режиму належать: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3"/>
      <w:bookmarkEnd w:id="74"/>
      <w:r w:rsidRPr="00982A9E">
        <w:rPr>
          <w:rFonts w:ascii="Times New Roman" w:eastAsia="Times New Roman" w:hAnsi="Times New Roman" w:cs="Times New Roman"/>
          <w:color w:val="000000"/>
          <w:sz w:val="24"/>
          <w:szCs w:val="24"/>
          <w:bdr w:val="none" w:sz="0" w:space="0" w:color="auto" w:frame="1"/>
          <w:lang w:eastAsia="uk-UA"/>
        </w:rPr>
        <w:t>група приміщень підготовки персоналу до операції, що включає санпропускники та передопераційні;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4"/>
      <w:bookmarkEnd w:id="75"/>
      <w:r w:rsidRPr="00982A9E">
        <w:rPr>
          <w:rFonts w:ascii="Times New Roman" w:eastAsia="Times New Roman" w:hAnsi="Times New Roman" w:cs="Times New Roman"/>
          <w:color w:val="000000"/>
          <w:sz w:val="24"/>
          <w:szCs w:val="24"/>
          <w:bdr w:val="none" w:sz="0" w:space="0" w:color="auto" w:frame="1"/>
          <w:lang w:eastAsia="uk-UA"/>
        </w:rPr>
        <w:t>група приміщень підготовки пацієнта до операції, що включає приміщення, де перекладають пацієнта, наркозну, приміщення для зберігання стерильної апаратури для підтримання життєдіяльності хворого, в тому числі наркозно-дихальної апаратури, матеріалів та інструментів;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5"/>
      <w:bookmarkEnd w:id="76"/>
      <w:r w:rsidRPr="00982A9E">
        <w:rPr>
          <w:rFonts w:ascii="Times New Roman" w:eastAsia="Times New Roman" w:hAnsi="Times New Roman" w:cs="Times New Roman"/>
          <w:color w:val="000000"/>
          <w:sz w:val="24"/>
          <w:szCs w:val="24"/>
          <w:bdr w:val="none" w:sz="0" w:space="0" w:color="auto" w:frame="1"/>
          <w:lang w:eastAsia="uk-UA"/>
        </w:rPr>
        <w:t>група приміщень для підготовки інструментів та обладнання, необхідних для проведення операції: розбирання та мийка інструментів, наркозно-дихальної апаратури, приміщення дезінфекції наркозно-дихальної апаратури.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6"/>
      <w:bookmarkEnd w:id="77"/>
      <w:r w:rsidRPr="00982A9E">
        <w:rPr>
          <w:rFonts w:ascii="Times New Roman" w:eastAsia="Times New Roman" w:hAnsi="Times New Roman" w:cs="Times New Roman"/>
          <w:color w:val="000000"/>
          <w:sz w:val="24"/>
          <w:szCs w:val="24"/>
          <w:bdr w:val="none" w:sz="0" w:space="0" w:color="auto" w:frame="1"/>
          <w:lang w:eastAsia="uk-UA"/>
        </w:rPr>
        <w:t xml:space="preserve">Зона обмеженого режиму включає групу складських приміщень, що призначені для зберігання крові, пересувної </w:t>
      </w:r>
      <w:proofErr w:type="spellStart"/>
      <w:r w:rsidRPr="00982A9E">
        <w:rPr>
          <w:rFonts w:ascii="Times New Roman" w:eastAsia="Times New Roman" w:hAnsi="Times New Roman" w:cs="Times New Roman"/>
          <w:color w:val="000000"/>
          <w:sz w:val="24"/>
          <w:szCs w:val="24"/>
          <w:bdr w:val="none" w:sz="0" w:space="0" w:color="auto" w:frame="1"/>
          <w:lang w:eastAsia="uk-UA"/>
        </w:rPr>
        <w:t>рентгенапаратури</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приміщення для підготовки та зберігання </w:t>
      </w:r>
      <w:proofErr w:type="spellStart"/>
      <w:r w:rsidRPr="00982A9E">
        <w:rPr>
          <w:rFonts w:ascii="Times New Roman" w:eastAsia="Times New Roman" w:hAnsi="Times New Roman" w:cs="Times New Roman"/>
          <w:color w:val="000000"/>
          <w:sz w:val="24"/>
          <w:szCs w:val="24"/>
          <w:bdr w:val="none" w:sz="0" w:space="0" w:color="auto" w:frame="1"/>
          <w:lang w:eastAsia="uk-UA"/>
        </w:rPr>
        <w:t>дезрозчинів</w:t>
      </w:r>
      <w:proofErr w:type="spellEnd"/>
      <w:r w:rsidRPr="00982A9E">
        <w:rPr>
          <w:rFonts w:ascii="Times New Roman" w:eastAsia="Times New Roman" w:hAnsi="Times New Roman" w:cs="Times New Roman"/>
          <w:color w:val="000000"/>
          <w:sz w:val="24"/>
          <w:szCs w:val="24"/>
          <w:bdr w:val="none" w:sz="0" w:space="0" w:color="auto" w:frame="1"/>
          <w:lang w:eastAsia="uk-UA"/>
        </w:rPr>
        <w:t>, тимчасового зберігання кушеток, приміщення для зберігання медичних відходів.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7"/>
      <w:bookmarkEnd w:id="78"/>
      <w:r w:rsidRPr="00982A9E">
        <w:rPr>
          <w:rFonts w:ascii="Times New Roman" w:eastAsia="Times New Roman" w:hAnsi="Times New Roman" w:cs="Times New Roman"/>
          <w:color w:val="000000"/>
          <w:sz w:val="24"/>
          <w:szCs w:val="24"/>
          <w:bdr w:val="none" w:sz="0" w:space="0" w:color="auto" w:frame="1"/>
          <w:lang w:eastAsia="uk-UA"/>
        </w:rPr>
        <w:t>До зони загальних приміщень входять приміщення персоналу (кабінет завідуючого відділенням, кімната старшої медсестри, санвузол з душовою для персоналу).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8"/>
      <w:bookmarkEnd w:id="79"/>
      <w:r w:rsidRPr="00982A9E">
        <w:rPr>
          <w:rFonts w:ascii="Times New Roman" w:eastAsia="Times New Roman" w:hAnsi="Times New Roman" w:cs="Times New Roman"/>
          <w:color w:val="000000"/>
          <w:sz w:val="24"/>
          <w:szCs w:val="24"/>
          <w:bdr w:val="none" w:sz="0" w:space="0" w:color="auto" w:frame="1"/>
          <w:lang w:eastAsia="uk-UA"/>
        </w:rPr>
        <w:t>3.22. Відділення анестезіології та інтенсивної терапії з методами еферентної терапії стаціонарного відділення повинні бути непрохідними та  відокремленими від інших підрозділів системою шлюзів і санпропускників.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79"/>
      <w:bookmarkEnd w:id="80"/>
      <w:r w:rsidRPr="00982A9E">
        <w:rPr>
          <w:rFonts w:ascii="Times New Roman" w:eastAsia="Times New Roman" w:hAnsi="Times New Roman" w:cs="Times New Roman"/>
          <w:color w:val="000000"/>
          <w:sz w:val="24"/>
          <w:szCs w:val="24"/>
          <w:bdr w:val="none" w:sz="0" w:space="0" w:color="auto" w:frame="1"/>
          <w:lang w:eastAsia="uk-UA"/>
        </w:rPr>
        <w:t xml:space="preserve">3.23. У відділенні </w:t>
      </w:r>
      <w:proofErr w:type="spellStart"/>
      <w:r w:rsidRPr="00982A9E">
        <w:rPr>
          <w:rFonts w:ascii="Times New Roman" w:eastAsia="Times New Roman" w:hAnsi="Times New Roman" w:cs="Times New Roman"/>
          <w:color w:val="000000"/>
          <w:sz w:val="24"/>
          <w:szCs w:val="24"/>
          <w:bdr w:val="none" w:sz="0" w:space="0" w:color="auto" w:frame="1"/>
          <w:lang w:eastAsia="uk-UA"/>
        </w:rPr>
        <w:t>постінтенсивного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догляду та виходжування недоношених новонароджених облаштовуються палати сумісного перебування матері та новонародженого на 1-2 ліжка зі шлюзом та санвузлом, які можуть блокуватися по два при одному шлюзі.  Санітарні вузли при шлюзі на 2 палати можуть бути об’єднані з душовою, душ повинен бути обов’язково з гнучким шлангом.</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80"/>
      <w:bookmarkEnd w:id="81"/>
      <w:r w:rsidRPr="00982A9E">
        <w:rPr>
          <w:rFonts w:ascii="Times New Roman" w:eastAsia="Times New Roman" w:hAnsi="Times New Roman" w:cs="Times New Roman"/>
          <w:color w:val="000000"/>
          <w:sz w:val="24"/>
          <w:szCs w:val="24"/>
          <w:bdr w:val="none" w:sz="0" w:space="0" w:color="auto" w:frame="1"/>
          <w:lang w:eastAsia="uk-UA"/>
        </w:rPr>
        <w:t>У стінах зазначених палат потрібно передбачити скляні прорізи для можливості нагляду за дітьми. Нижня висота прорізів повинна розміщуватись на висоті 1,1 метра від підлоги.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1"/>
      <w:bookmarkEnd w:id="82"/>
      <w:r w:rsidRPr="00982A9E">
        <w:rPr>
          <w:rFonts w:ascii="Times New Roman" w:eastAsia="Times New Roman" w:hAnsi="Times New Roman" w:cs="Times New Roman"/>
          <w:color w:val="000000"/>
          <w:sz w:val="24"/>
          <w:szCs w:val="24"/>
          <w:bdr w:val="none" w:sz="0" w:space="0" w:color="auto" w:frame="1"/>
          <w:lang w:eastAsia="uk-UA"/>
        </w:rPr>
        <w:t>Палати повинні бути захищені від шуму та прямого сонячного випромінювання. На вікнах південної та південно-західної орієнтації повинні бути жалюзі або інші сонцезахисні пристрої.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2"/>
      <w:bookmarkEnd w:id="83"/>
      <w:r w:rsidRPr="00982A9E">
        <w:rPr>
          <w:rFonts w:ascii="Times New Roman" w:eastAsia="Times New Roman" w:hAnsi="Times New Roman" w:cs="Times New Roman"/>
          <w:color w:val="000000"/>
          <w:sz w:val="24"/>
          <w:szCs w:val="24"/>
          <w:bdr w:val="none" w:sz="0" w:space="0" w:color="auto" w:frame="1"/>
          <w:lang w:eastAsia="uk-UA"/>
        </w:rPr>
        <w:t xml:space="preserve">3.24. Сходи, ліфти та </w:t>
      </w:r>
      <w:proofErr w:type="spellStart"/>
      <w:r w:rsidRPr="00982A9E">
        <w:rPr>
          <w:rFonts w:ascii="Times New Roman" w:eastAsia="Times New Roman" w:hAnsi="Times New Roman" w:cs="Times New Roman"/>
          <w:color w:val="000000"/>
          <w:sz w:val="24"/>
          <w:szCs w:val="24"/>
          <w:bdr w:val="none" w:sz="0" w:space="0" w:color="auto" w:frame="1"/>
          <w:lang w:eastAsia="uk-UA"/>
        </w:rPr>
        <w:t>прийомники</w:t>
      </w:r>
      <w:proofErr w:type="spellEnd"/>
      <w:r w:rsidRPr="00982A9E">
        <w:rPr>
          <w:rFonts w:ascii="Times New Roman" w:eastAsia="Times New Roman" w:hAnsi="Times New Roman" w:cs="Times New Roman"/>
          <w:color w:val="000000"/>
          <w:sz w:val="24"/>
          <w:szCs w:val="24"/>
          <w:bdr w:val="none" w:sz="0" w:space="0" w:color="auto" w:frame="1"/>
          <w:lang w:eastAsia="uk-UA"/>
        </w:rPr>
        <w:t>, що виходять до відділень, повинні облаштовуватись шлюзами.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3"/>
      <w:bookmarkEnd w:id="84"/>
      <w:r w:rsidRPr="00982A9E">
        <w:rPr>
          <w:rFonts w:ascii="Times New Roman" w:eastAsia="Times New Roman" w:hAnsi="Times New Roman" w:cs="Times New Roman"/>
          <w:color w:val="000000"/>
          <w:sz w:val="24"/>
          <w:szCs w:val="24"/>
          <w:bdr w:val="none" w:sz="0" w:space="0" w:color="auto" w:frame="1"/>
          <w:lang w:eastAsia="uk-UA"/>
        </w:rPr>
        <w:t xml:space="preserve">3.25. В акушерському стаціонарі </w:t>
      </w:r>
      <w:proofErr w:type="spellStart"/>
      <w:r w:rsidRPr="00982A9E">
        <w:rPr>
          <w:rFonts w:ascii="Times New Roman" w:eastAsia="Times New Roman" w:hAnsi="Times New Roman" w:cs="Times New Roman"/>
          <w:color w:val="000000"/>
          <w:sz w:val="24"/>
          <w:szCs w:val="24"/>
          <w:bdr w:val="none" w:sz="0" w:space="0" w:color="auto" w:frame="1"/>
          <w:lang w:eastAsia="uk-UA"/>
        </w:rPr>
        <w:t>повинни</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бути передбачені приміщення для зберігання вакцини БЦЖ та палата для </w:t>
      </w:r>
      <w:proofErr w:type="spellStart"/>
      <w:r w:rsidRPr="00982A9E">
        <w:rPr>
          <w:rFonts w:ascii="Times New Roman" w:eastAsia="Times New Roman" w:hAnsi="Times New Roman" w:cs="Times New Roman"/>
          <w:color w:val="000000"/>
          <w:sz w:val="24"/>
          <w:szCs w:val="24"/>
          <w:bdr w:val="none" w:sz="0" w:space="0" w:color="auto" w:frame="1"/>
          <w:lang w:eastAsia="uk-UA"/>
        </w:rPr>
        <w:t>маломобільних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груп населення.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4"/>
      <w:bookmarkEnd w:id="85"/>
      <w:r w:rsidRPr="00982A9E">
        <w:rPr>
          <w:rFonts w:ascii="Times New Roman" w:eastAsia="Times New Roman" w:hAnsi="Times New Roman" w:cs="Times New Roman"/>
          <w:color w:val="000000"/>
          <w:sz w:val="24"/>
          <w:szCs w:val="24"/>
          <w:bdr w:val="none" w:sz="0" w:space="0" w:color="auto" w:frame="1"/>
          <w:lang w:eastAsia="uk-UA"/>
        </w:rPr>
        <w:t xml:space="preserve">3.26. У палатних відділеннях необхідно передбачати приміщення для дезінфекції та </w:t>
      </w:r>
      <w:proofErr w:type="spellStart"/>
      <w:r w:rsidRPr="00982A9E">
        <w:rPr>
          <w:rFonts w:ascii="Times New Roman" w:eastAsia="Times New Roman" w:hAnsi="Times New Roman" w:cs="Times New Roman"/>
          <w:color w:val="000000"/>
          <w:sz w:val="24"/>
          <w:szCs w:val="24"/>
          <w:bdr w:val="none" w:sz="0" w:space="0" w:color="auto" w:frame="1"/>
          <w:lang w:eastAsia="uk-UA"/>
        </w:rPr>
        <w:t>передстерилізаційної</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очистки інструментарію.</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5"/>
      <w:bookmarkEnd w:id="86"/>
      <w:r w:rsidRPr="00982A9E">
        <w:rPr>
          <w:rFonts w:ascii="Times New Roman" w:eastAsia="Times New Roman" w:hAnsi="Times New Roman" w:cs="Times New Roman"/>
          <w:color w:val="000000"/>
          <w:sz w:val="24"/>
          <w:szCs w:val="24"/>
          <w:bdr w:val="none" w:sz="0" w:space="0" w:color="auto" w:frame="1"/>
          <w:lang w:eastAsia="uk-UA"/>
        </w:rPr>
        <w:t xml:space="preserve">3.27. Приміщення для обробки </w:t>
      </w:r>
      <w:proofErr w:type="spellStart"/>
      <w:r w:rsidRPr="00982A9E">
        <w:rPr>
          <w:rFonts w:ascii="Times New Roman" w:eastAsia="Times New Roman" w:hAnsi="Times New Roman" w:cs="Times New Roman"/>
          <w:color w:val="000000"/>
          <w:sz w:val="24"/>
          <w:szCs w:val="24"/>
          <w:bdr w:val="none" w:sz="0" w:space="0" w:color="auto" w:frame="1"/>
          <w:lang w:eastAsia="uk-UA"/>
        </w:rPr>
        <w:t>кювезів</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і дитячих ліжечок для забезпечення якості стерилізації рекомендується централізовано розміщувати в структурі будівлі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87" w:name="n86"/>
      <w:bookmarkEnd w:id="87"/>
      <w:r w:rsidRPr="00982A9E">
        <w:rPr>
          <w:rFonts w:ascii="Times New Roman" w:eastAsia="Times New Roman" w:hAnsi="Times New Roman" w:cs="Times New Roman"/>
          <w:b/>
          <w:bCs/>
          <w:color w:val="000000"/>
          <w:sz w:val="28"/>
          <w:szCs w:val="28"/>
          <w:bdr w:val="none" w:sz="0" w:space="0" w:color="auto" w:frame="1"/>
          <w:lang w:eastAsia="uk-UA"/>
        </w:rPr>
        <w:t>IV. Гігієнічні вимоги до внутрішнього оздоблення приміщень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7"/>
      <w:bookmarkEnd w:id="88"/>
      <w:r w:rsidRPr="00982A9E">
        <w:rPr>
          <w:rFonts w:ascii="Times New Roman" w:eastAsia="Times New Roman" w:hAnsi="Times New Roman" w:cs="Times New Roman"/>
          <w:color w:val="000000"/>
          <w:sz w:val="24"/>
          <w:szCs w:val="24"/>
          <w:bdr w:val="none" w:sz="0" w:space="0" w:color="auto" w:frame="1"/>
          <w:lang w:eastAsia="uk-UA"/>
        </w:rPr>
        <w:t>4.1. Для внутрішнього оздоблення використовуються матеріали відповідно до функціонального призначення приміщень.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88"/>
      <w:bookmarkEnd w:id="89"/>
      <w:r w:rsidRPr="00982A9E">
        <w:rPr>
          <w:rFonts w:ascii="Times New Roman" w:eastAsia="Times New Roman" w:hAnsi="Times New Roman" w:cs="Times New Roman"/>
          <w:color w:val="000000"/>
          <w:sz w:val="24"/>
          <w:szCs w:val="24"/>
          <w:bdr w:val="none" w:sz="0" w:space="0" w:color="auto" w:frame="1"/>
          <w:lang w:eastAsia="uk-UA"/>
        </w:rPr>
        <w:t>4.2. Поверхня стін, підлог і стель приміщень пологових залів та операційних повинна бути гладкою, без дефектів, легкодоступною для вологого прибирання і стійкою до обробки мийними та дезінфекційними засобами. При використанні панелей їх конструкція також повинна забезпечувати гладку поверхню.</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89"/>
      <w:bookmarkEnd w:id="90"/>
      <w:r w:rsidRPr="00982A9E">
        <w:rPr>
          <w:rFonts w:ascii="Times New Roman" w:eastAsia="Times New Roman" w:hAnsi="Times New Roman" w:cs="Times New Roman"/>
          <w:color w:val="000000"/>
          <w:sz w:val="24"/>
          <w:szCs w:val="24"/>
          <w:bdr w:val="none" w:sz="0" w:space="0" w:color="auto" w:frame="1"/>
          <w:lang w:eastAsia="uk-UA"/>
        </w:rPr>
        <w:t>4.3. Покриття підлоги повинно щільно прилягати до основи. Сполучення стін і підлоги повинно бути закруглене, стики - герметичними.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90"/>
      <w:bookmarkEnd w:id="91"/>
      <w:r w:rsidRPr="00982A9E">
        <w:rPr>
          <w:rFonts w:ascii="Times New Roman" w:eastAsia="Times New Roman" w:hAnsi="Times New Roman" w:cs="Times New Roman"/>
          <w:color w:val="000000"/>
          <w:sz w:val="24"/>
          <w:szCs w:val="24"/>
          <w:bdr w:val="none" w:sz="0" w:space="0" w:color="auto" w:frame="1"/>
          <w:lang w:eastAsia="uk-UA"/>
        </w:rPr>
        <w:t>Підлоги вестибюлів, холів, коридорів повинні бути стійкі до механічного впливу.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91"/>
      <w:bookmarkEnd w:id="92"/>
      <w:r w:rsidRPr="00982A9E">
        <w:rPr>
          <w:rFonts w:ascii="Times New Roman" w:eastAsia="Times New Roman" w:hAnsi="Times New Roman" w:cs="Times New Roman"/>
          <w:color w:val="000000"/>
          <w:sz w:val="24"/>
          <w:szCs w:val="24"/>
          <w:bdr w:val="none" w:sz="0" w:space="0" w:color="auto" w:frame="1"/>
          <w:lang w:eastAsia="uk-UA"/>
        </w:rPr>
        <w:lastRenderedPageBreak/>
        <w:t>Підлоги в операційних, наркозних, пологових та інших аналогічних приміщеннях повинні мати відповідну електропровідність для запобігання накопиченню статичних електричних зарядів.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2"/>
      <w:bookmarkEnd w:id="93"/>
      <w:r w:rsidRPr="00982A9E">
        <w:rPr>
          <w:rFonts w:ascii="Times New Roman" w:eastAsia="Times New Roman" w:hAnsi="Times New Roman" w:cs="Times New Roman"/>
          <w:color w:val="000000"/>
          <w:sz w:val="24"/>
          <w:szCs w:val="24"/>
          <w:bdr w:val="none" w:sz="0" w:space="0" w:color="auto" w:frame="1"/>
          <w:lang w:eastAsia="uk-UA"/>
        </w:rPr>
        <w:t>4.4. У приміщеннях класів чистоти «особливо чисті» (ОЧ) і «чисті» (Ч) покриття стін на всю висоту приміщень і стелі повинно бути гладким, вологостійким, стійким до застосування мийних та дезінфекційних засобів.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3"/>
      <w:bookmarkEnd w:id="94"/>
      <w:r w:rsidRPr="00982A9E">
        <w:rPr>
          <w:rFonts w:ascii="Times New Roman" w:eastAsia="Times New Roman" w:hAnsi="Times New Roman" w:cs="Times New Roman"/>
          <w:color w:val="000000"/>
          <w:sz w:val="24"/>
          <w:szCs w:val="24"/>
          <w:bdr w:val="none" w:sz="0" w:space="0" w:color="auto" w:frame="1"/>
          <w:lang w:eastAsia="uk-UA"/>
        </w:rPr>
        <w:t>4.5. У приміщеннях з вологим режимом (душових, ванних залах) та приміщеннях класу чистоти «брудні» (Б) оздоблення повинно забезпечувати вологостійкість на всю висоту приміщення. Для покриття підлоги слід застосовувати водонепроникні матеріали.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4"/>
      <w:bookmarkEnd w:id="95"/>
      <w:r w:rsidRPr="00982A9E">
        <w:rPr>
          <w:rFonts w:ascii="Times New Roman" w:eastAsia="Times New Roman" w:hAnsi="Times New Roman" w:cs="Times New Roman"/>
          <w:color w:val="000000"/>
          <w:sz w:val="24"/>
          <w:szCs w:val="24"/>
          <w:bdr w:val="none" w:sz="0" w:space="0" w:color="auto" w:frame="1"/>
          <w:lang w:eastAsia="uk-UA"/>
        </w:rPr>
        <w:t>4.6. У місцях установки раковин та інших санітарних приладів, а також обладнання, експлуатація якого пов'язана з можливим зволоженням стін і перегородок, слід передбачати опорядження останніх вологостійкими матеріалами на висоту 1,6 метра від підлоги і на ширину не менше 20 сантиметрів від обладнання та приладів з кожного боку.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5"/>
      <w:bookmarkEnd w:id="96"/>
      <w:r w:rsidRPr="00982A9E">
        <w:rPr>
          <w:rFonts w:ascii="Times New Roman" w:eastAsia="Times New Roman" w:hAnsi="Times New Roman" w:cs="Times New Roman"/>
          <w:color w:val="000000"/>
          <w:sz w:val="24"/>
          <w:szCs w:val="24"/>
          <w:bdr w:val="none" w:sz="0" w:space="0" w:color="auto" w:frame="1"/>
          <w:lang w:eastAsia="uk-UA"/>
        </w:rPr>
        <w:t xml:space="preserve">4.7. Конструкції і матеріали підвісної стелі, що використовуються в приміщеннях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повинні забезпечувати можливість проведення їх прибирання, очищення та дезінфекції, при цьому в приміщеннях класів чистоти «особливо чисті» (ОЧ) і «чисті» (Ч) вони повинні бути герметичні.</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97" w:name="n96"/>
      <w:bookmarkEnd w:id="97"/>
      <w:r w:rsidRPr="00982A9E">
        <w:rPr>
          <w:rFonts w:ascii="Times New Roman" w:eastAsia="Times New Roman" w:hAnsi="Times New Roman" w:cs="Times New Roman"/>
          <w:b/>
          <w:bCs/>
          <w:color w:val="000000"/>
          <w:sz w:val="28"/>
          <w:szCs w:val="28"/>
          <w:bdr w:val="none" w:sz="0" w:space="0" w:color="auto" w:frame="1"/>
          <w:lang w:eastAsia="uk-UA"/>
        </w:rPr>
        <w:t>V. Гігієнічні вимоги до водопостачання і каналізації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97"/>
      <w:bookmarkEnd w:id="98"/>
      <w:r w:rsidRPr="00982A9E">
        <w:rPr>
          <w:rFonts w:ascii="Times New Roman" w:eastAsia="Times New Roman" w:hAnsi="Times New Roman" w:cs="Times New Roman"/>
          <w:color w:val="000000"/>
          <w:sz w:val="24"/>
          <w:szCs w:val="24"/>
          <w:bdr w:val="none" w:sz="0" w:space="0" w:color="auto" w:frame="1"/>
          <w:lang w:eastAsia="uk-UA"/>
        </w:rPr>
        <w:t xml:space="preserve">5.1.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Перинатальні</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центри повинні бути обладнані водопроводом, каналізацією, централізованим гарячим водопостачанням.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Перинатальний</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 повинен бути забезпечений питною водою, що відповідає вимогам </w:t>
      </w:r>
      <w:hyperlink r:id="rId15" w:tgtFrame="_blank" w:history="1">
        <w:r w:rsidRPr="00982A9E">
          <w:rPr>
            <w:rFonts w:ascii="Times New Roman" w:eastAsia="Times New Roman" w:hAnsi="Times New Roman" w:cs="Times New Roman"/>
            <w:color w:val="0000FF"/>
            <w:sz w:val="24"/>
            <w:szCs w:val="24"/>
            <w:u w:val="single"/>
            <w:bdr w:val="none" w:sz="0" w:space="0" w:color="auto" w:frame="1"/>
            <w:lang w:eastAsia="uk-UA"/>
          </w:rPr>
          <w:t>Державних санітарних норм та правил «Гігієнічні вимоги до води питної, призначеної для споживання людиною»</w:t>
        </w:r>
      </w:hyperlink>
      <w:r w:rsidRPr="00982A9E">
        <w:rPr>
          <w:rFonts w:ascii="Times New Roman" w:eastAsia="Times New Roman" w:hAnsi="Times New Roman" w:cs="Times New Roman"/>
          <w:color w:val="000000"/>
          <w:sz w:val="24"/>
          <w:szCs w:val="24"/>
          <w:bdr w:val="none" w:sz="0" w:space="0" w:color="auto" w:frame="1"/>
          <w:lang w:eastAsia="uk-UA"/>
        </w:rPr>
        <w:t>, затверджених наказом МОЗ України від 12.05.2010 № 400, зареєстрованих у Міністерстві юстиції України 01.07.2010 за № 452/17747.</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98"/>
      <w:bookmarkEnd w:id="99"/>
      <w:r w:rsidRPr="00982A9E">
        <w:rPr>
          <w:rFonts w:ascii="Times New Roman" w:eastAsia="Times New Roman" w:hAnsi="Times New Roman" w:cs="Times New Roman"/>
          <w:color w:val="000000"/>
          <w:sz w:val="24"/>
          <w:szCs w:val="24"/>
          <w:bdr w:val="none" w:sz="0" w:space="0" w:color="auto" w:frame="1"/>
          <w:lang w:eastAsia="uk-UA"/>
        </w:rPr>
        <w:t xml:space="preserve">5.2. Очищення і знезараження стічних вод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повинно здійснюватися на загальноміських чи інших каналізаційних очисних спорудах, що гарантують ефективне очищення і знезараження стічних вод.</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99"/>
      <w:bookmarkEnd w:id="100"/>
      <w:r w:rsidRPr="00982A9E">
        <w:rPr>
          <w:rFonts w:ascii="Times New Roman" w:eastAsia="Times New Roman" w:hAnsi="Times New Roman" w:cs="Times New Roman"/>
          <w:color w:val="000000"/>
          <w:sz w:val="24"/>
          <w:szCs w:val="24"/>
          <w:bdr w:val="none" w:sz="0" w:space="0" w:color="auto" w:frame="1"/>
          <w:lang w:eastAsia="uk-UA"/>
        </w:rPr>
        <w:t xml:space="preserve">5.3. Для очищення виробничих стічних вод харчоблоку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встановлюються </w:t>
      </w:r>
      <w:proofErr w:type="spellStart"/>
      <w:r w:rsidRPr="00982A9E">
        <w:rPr>
          <w:rFonts w:ascii="Times New Roman" w:eastAsia="Times New Roman" w:hAnsi="Times New Roman" w:cs="Times New Roman"/>
          <w:color w:val="000000"/>
          <w:sz w:val="24"/>
          <w:szCs w:val="24"/>
          <w:bdr w:val="none" w:sz="0" w:space="0" w:color="auto" w:frame="1"/>
          <w:lang w:eastAsia="uk-UA"/>
        </w:rPr>
        <w:t>жироуловлювачі</w:t>
      </w:r>
      <w:proofErr w:type="spellEnd"/>
      <w:r w:rsidRPr="00982A9E">
        <w:rPr>
          <w:rFonts w:ascii="Times New Roman" w:eastAsia="Times New Roman" w:hAnsi="Times New Roman" w:cs="Times New Roman"/>
          <w:color w:val="000000"/>
          <w:sz w:val="24"/>
          <w:szCs w:val="24"/>
          <w:bdr w:val="none" w:sz="0" w:space="0" w:color="auto" w:frame="1"/>
          <w:lang w:eastAsia="uk-UA"/>
        </w:rPr>
        <w:t>.</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100"/>
      <w:bookmarkEnd w:id="101"/>
      <w:r w:rsidRPr="00982A9E">
        <w:rPr>
          <w:rFonts w:ascii="Times New Roman" w:eastAsia="Times New Roman" w:hAnsi="Times New Roman" w:cs="Times New Roman"/>
          <w:color w:val="000000"/>
          <w:sz w:val="24"/>
          <w:szCs w:val="24"/>
          <w:bdr w:val="none" w:sz="0" w:space="0" w:color="auto" w:frame="1"/>
          <w:lang w:eastAsia="uk-UA"/>
        </w:rPr>
        <w:t xml:space="preserve">5.4. Для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центрів, що будуються або реконструюються, на випадок виходу з ладу або проведення профілактичного ремонту системи гарячого водопостачання повинно бути передбачено централізоване резервне гаряче водопостачання. Для існуючих центрів як резервне джерело встановлюються водонагрівальні пристрої.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01"/>
      <w:bookmarkEnd w:id="102"/>
      <w:r w:rsidRPr="00982A9E">
        <w:rPr>
          <w:rFonts w:ascii="Times New Roman" w:eastAsia="Times New Roman" w:hAnsi="Times New Roman" w:cs="Times New Roman"/>
          <w:color w:val="000000"/>
          <w:sz w:val="24"/>
          <w:szCs w:val="24"/>
          <w:bdr w:val="none" w:sz="0" w:space="0" w:color="auto" w:frame="1"/>
          <w:lang w:eastAsia="uk-UA"/>
        </w:rPr>
        <w:t>5.5. У санвузлах індивідуальних пологових залів, кабінетах лікарів, кімнатах персоналу, вбиральнях, у шлюзах боксів, процедурних, перев'язувальних і допоміжних приміщеннях мають бути встановлені умивальники з підведенням гарячої і холодної води, обладнані змішувачами та ліктьовими (або ножними) кранами.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2"/>
      <w:bookmarkEnd w:id="103"/>
      <w:r w:rsidRPr="00982A9E">
        <w:rPr>
          <w:rFonts w:ascii="Times New Roman" w:eastAsia="Times New Roman" w:hAnsi="Times New Roman" w:cs="Times New Roman"/>
          <w:color w:val="000000"/>
          <w:sz w:val="24"/>
          <w:szCs w:val="24"/>
          <w:bdr w:val="none" w:sz="0" w:space="0" w:color="auto" w:frame="1"/>
          <w:lang w:eastAsia="uk-UA"/>
        </w:rPr>
        <w:t>Індивідуальні пологові зали повинні бути оснащені чашею-раковиною для обмивання дитини.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3"/>
      <w:bookmarkEnd w:id="104"/>
      <w:r w:rsidRPr="00982A9E">
        <w:rPr>
          <w:rFonts w:ascii="Times New Roman" w:eastAsia="Times New Roman" w:hAnsi="Times New Roman" w:cs="Times New Roman"/>
          <w:color w:val="000000"/>
          <w:sz w:val="24"/>
          <w:szCs w:val="24"/>
          <w:bdr w:val="none" w:sz="0" w:space="0" w:color="auto" w:frame="1"/>
          <w:lang w:eastAsia="uk-UA"/>
        </w:rPr>
        <w:t>5.6. Передопераційні, перев'язувальні, пологові зали, процедурні кабінети, пости медсестер та інші приміщення, що вимагають дотримання особливого режиму і чистоти рук обслуговуючого медперсоналу, повинні бути обладнані умивальниками з установкою ліктьових кранів зі змішувачами та дозаторами з рідким (антисептичним) милом і розчинами антисептиків. У вбиральнях жіночих палатних секцій має бути душ з гнучким шлангом.</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4"/>
      <w:bookmarkEnd w:id="105"/>
      <w:r w:rsidRPr="00982A9E">
        <w:rPr>
          <w:rFonts w:ascii="Times New Roman" w:eastAsia="Times New Roman" w:hAnsi="Times New Roman" w:cs="Times New Roman"/>
          <w:color w:val="000000"/>
          <w:sz w:val="24"/>
          <w:szCs w:val="24"/>
          <w:bdr w:val="none" w:sz="0" w:space="0" w:color="auto" w:frame="1"/>
          <w:lang w:eastAsia="uk-UA"/>
        </w:rPr>
        <w:t>5.7. Усі санвузли забезпечуються одноразовими паперовими або електрорушниками, засобами для миття рук та педальними спусками для змивних бачків. Двері кабінок санвузлів повинні відкриватись назовні.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05"/>
      <w:bookmarkEnd w:id="106"/>
      <w:r w:rsidRPr="00982A9E">
        <w:rPr>
          <w:rFonts w:ascii="Times New Roman" w:eastAsia="Times New Roman" w:hAnsi="Times New Roman" w:cs="Times New Roman"/>
          <w:color w:val="000000"/>
          <w:sz w:val="24"/>
          <w:szCs w:val="24"/>
          <w:bdr w:val="none" w:sz="0" w:space="0" w:color="auto" w:frame="1"/>
          <w:lang w:eastAsia="uk-UA"/>
        </w:rPr>
        <w:t>5.8. Санітарні кімнати палатних відділень мають бути обладнані засобами малої механізації для обробки і сушки суден, клейонки тощо.</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06"/>
      <w:bookmarkEnd w:id="107"/>
      <w:r w:rsidRPr="00982A9E">
        <w:rPr>
          <w:rFonts w:ascii="Times New Roman" w:eastAsia="Times New Roman" w:hAnsi="Times New Roman" w:cs="Times New Roman"/>
          <w:color w:val="000000"/>
          <w:sz w:val="24"/>
          <w:szCs w:val="24"/>
          <w:bdr w:val="none" w:sz="0" w:space="0" w:color="auto" w:frame="1"/>
          <w:lang w:eastAsia="uk-UA"/>
        </w:rPr>
        <w:t>5.9. Системи холодного і гарячого водопостачання повинні виключати застійні зони і бути обладнані пристроями для боротьби з розмноженням збудника хвороби легіонерів.</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08" w:name="n107"/>
      <w:bookmarkEnd w:id="108"/>
      <w:r w:rsidRPr="00982A9E">
        <w:rPr>
          <w:rFonts w:ascii="Times New Roman" w:eastAsia="Times New Roman" w:hAnsi="Times New Roman" w:cs="Times New Roman"/>
          <w:b/>
          <w:bCs/>
          <w:color w:val="000000"/>
          <w:sz w:val="28"/>
          <w:szCs w:val="28"/>
          <w:bdr w:val="none" w:sz="0" w:space="0" w:color="auto" w:frame="1"/>
          <w:lang w:eastAsia="uk-UA"/>
        </w:rPr>
        <w:t xml:space="preserve">VI. Гігієнічні вимоги до опалення, вентиляції та </w:t>
      </w:r>
      <w:proofErr w:type="spellStart"/>
      <w:r w:rsidRPr="00982A9E">
        <w:rPr>
          <w:rFonts w:ascii="Times New Roman" w:eastAsia="Times New Roman" w:hAnsi="Times New Roman" w:cs="Times New Roman"/>
          <w:b/>
          <w:bCs/>
          <w:color w:val="000000"/>
          <w:sz w:val="28"/>
          <w:szCs w:val="28"/>
          <w:bdr w:val="none" w:sz="0" w:space="0" w:color="auto" w:frame="1"/>
          <w:lang w:eastAsia="uk-UA"/>
        </w:rPr>
        <w:t>кондиціонування</w:t>
      </w:r>
      <w:proofErr w:type="spellEnd"/>
      <w:r w:rsidRPr="00982A9E">
        <w:rPr>
          <w:rFonts w:ascii="Times New Roman" w:eastAsia="Times New Roman" w:hAnsi="Times New Roman" w:cs="Times New Roman"/>
          <w:b/>
          <w:bCs/>
          <w:color w:val="000000"/>
          <w:sz w:val="28"/>
          <w:szCs w:val="28"/>
          <w:bdr w:val="none" w:sz="0" w:space="0" w:color="auto" w:frame="1"/>
          <w:lang w:eastAsia="uk-UA"/>
        </w:rPr>
        <w:t xml:space="preserve"> повітряного середовища приміщень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08"/>
      <w:bookmarkEnd w:id="109"/>
      <w:r w:rsidRPr="00982A9E">
        <w:rPr>
          <w:rFonts w:ascii="Times New Roman" w:eastAsia="Times New Roman" w:hAnsi="Times New Roman" w:cs="Times New Roman"/>
          <w:color w:val="000000"/>
          <w:sz w:val="24"/>
          <w:szCs w:val="24"/>
          <w:bdr w:val="none" w:sz="0" w:space="0" w:color="auto" w:frame="1"/>
          <w:lang w:eastAsia="uk-UA"/>
        </w:rPr>
        <w:lastRenderedPageBreak/>
        <w:t xml:space="preserve">6.1. Системи опалення, вентиляції та </w:t>
      </w:r>
      <w:proofErr w:type="spellStart"/>
      <w:r w:rsidRPr="00982A9E">
        <w:rPr>
          <w:rFonts w:ascii="Times New Roman" w:eastAsia="Times New Roman" w:hAnsi="Times New Roman" w:cs="Times New Roman"/>
          <w:color w:val="000000"/>
          <w:sz w:val="24"/>
          <w:szCs w:val="24"/>
          <w:bdr w:val="none" w:sz="0" w:space="0" w:color="auto" w:frame="1"/>
          <w:lang w:eastAsia="uk-UA"/>
        </w:rPr>
        <w:t>кондиціонування</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повітря повинні забезпечувати оптимальні умови мікроклімату і повітряного середовища приміщень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09"/>
      <w:bookmarkEnd w:id="110"/>
      <w:r w:rsidRPr="00982A9E">
        <w:rPr>
          <w:rFonts w:ascii="Times New Roman" w:eastAsia="Times New Roman" w:hAnsi="Times New Roman" w:cs="Times New Roman"/>
          <w:color w:val="000000"/>
          <w:sz w:val="24"/>
          <w:szCs w:val="24"/>
          <w:bdr w:val="none" w:sz="0" w:space="0" w:color="auto" w:frame="1"/>
          <w:lang w:eastAsia="uk-UA"/>
        </w:rPr>
        <w:t>6.2. </w:t>
      </w:r>
      <w:hyperlink r:id="rId16" w:anchor="n188" w:history="1">
        <w:r w:rsidRPr="00982A9E">
          <w:rPr>
            <w:rFonts w:ascii="Times New Roman" w:eastAsia="Times New Roman" w:hAnsi="Times New Roman" w:cs="Times New Roman"/>
            <w:color w:val="0000FF"/>
            <w:sz w:val="24"/>
            <w:szCs w:val="24"/>
            <w:u w:val="single"/>
            <w:bdr w:val="none" w:sz="0" w:space="0" w:color="auto" w:frame="1"/>
            <w:lang w:eastAsia="uk-UA"/>
          </w:rPr>
          <w:t xml:space="preserve">Розрахункова температура та кратність повітрообміну приміщень </w:t>
        </w:r>
        <w:proofErr w:type="spellStart"/>
        <w:r w:rsidRPr="00982A9E">
          <w:rPr>
            <w:rFonts w:ascii="Times New Roman" w:eastAsia="Times New Roman" w:hAnsi="Times New Roman" w:cs="Times New Roman"/>
            <w:color w:val="0000FF"/>
            <w:sz w:val="24"/>
            <w:szCs w:val="24"/>
            <w:u w:val="single"/>
            <w:bdr w:val="none" w:sz="0" w:space="0" w:color="auto" w:frame="1"/>
            <w:lang w:eastAsia="uk-UA"/>
          </w:rPr>
          <w:t>перинатального</w:t>
        </w:r>
        <w:proofErr w:type="spellEnd"/>
        <w:r w:rsidRPr="00982A9E">
          <w:rPr>
            <w:rFonts w:ascii="Times New Roman" w:eastAsia="Times New Roman" w:hAnsi="Times New Roman" w:cs="Times New Roman"/>
            <w:color w:val="0000FF"/>
            <w:sz w:val="24"/>
            <w:szCs w:val="24"/>
            <w:u w:val="single"/>
            <w:bdr w:val="none" w:sz="0" w:space="0" w:color="auto" w:frame="1"/>
            <w:lang w:eastAsia="uk-UA"/>
          </w:rPr>
          <w:t xml:space="preserve"> центру</w:t>
        </w:r>
      </w:hyperlink>
      <w:r w:rsidRPr="00982A9E">
        <w:rPr>
          <w:rFonts w:ascii="Times New Roman" w:eastAsia="Times New Roman" w:hAnsi="Times New Roman" w:cs="Times New Roman"/>
          <w:color w:val="000000"/>
          <w:sz w:val="24"/>
          <w:szCs w:val="24"/>
          <w:bdr w:val="none" w:sz="0" w:space="0" w:color="auto" w:frame="1"/>
          <w:lang w:eastAsia="uk-UA"/>
        </w:rPr>
        <w:t> наведена у додатку 2 до цих Правил.</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10"/>
      <w:bookmarkEnd w:id="111"/>
      <w:r w:rsidRPr="00982A9E">
        <w:rPr>
          <w:rFonts w:ascii="Times New Roman" w:eastAsia="Times New Roman" w:hAnsi="Times New Roman" w:cs="Times New Roman"/>
          <w:color w:val="000000"/>
          <w:sz w:val="24"/>
          <w:szCs w:val="24"/>
          <w:bdr w:val="none" w:sz="0" w:space="0" w:color="auto" w:frame="1"/>
          <w:lang w:eastAsia="uk-UA"/>
        </w:rPr>
        <w:t xml:space="preserve">Температура повітря в приміщеннях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де передбачено перебування новонародженого, повинна бути не нижче ніж 25°С.</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11"/>
      <w:bookmarkEnd w:id="112"/>
      <w:r w:rsidRPr="00982A9E">
        <w:rPr>
          <w:rFonts w:ascii="Times New Roman" w:eastAsia="Times New Roman" w:hAnsi="Times New Roman" w:cs="Times New Roman"/>
          <w:color w:val="000000"/>
          <w:sz w:val="24"/>
          <w:szCs w:val="24"/>
          <w:bdr w:val="none" w:sz="0" w:space="0" w:color="auto" w:frame="1"/>
          <w:lang w:eastAsia="uk-UA"/>
        </w:rPr>
        <w:t xml:space="preserve">6.3. Теплоносієм у системах центрального опалення повинна бути вода з граничною температурою в нагрівальних приладах 85°С. Використання інших рідин і розчинів (антифризу тощо) як теплоносія в системах опалення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не допускається.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12"/>
      <w:bookmarkEnd w:id="113"/>
      <w:r w:rsidRPr="00982A9E">
        <w:rPr>
          <w:rFonts w:ascii="Times New Roman" w:eastAsia="Times New Roman" w:hAnsi="Times New Roman" w:cs="Times New Roman"/>
          <w:color w:val="000000"/>
          <w:sz w:val="24"/>
          <w:szCs w:val="24"/>
          <w:bdr w:val="none" w:sz="0" w:space="0" w:color="auto" w:frame="1"/>
          <w:lang w:eastAsia="uk-UA"/>
        </w:rPr>
        <w:t>6.4. Нагрівальні опалювальні прилади повинні розміщуватися біля зовнішніх стін під вікнами та мати гладку поверхню, стійку до щоденного впливу мийних і дезінфекційних розчинів. Розташування нагрівальних приладів у палатах біля внутрішніх стін не допускається.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13"/>
      <w:bookmarkEnd w:id="114"/>
      <w:r w:rsidRPr="00982A9E">
        <w:rPr>
          <w:rFonts w:ascii="Times New Roman" w:eastAsia="Times New Roman" w:hAnsi="Times New Roman" w:cs="Times New Roman"/>
          <w:color w:val="000000"/>
          <w:sz w:val="24"/>
          <w:szCs w:val="24"/>
          <w:bdr w:val="none" w:sz="0" w:space="0" w:color="auto" w:frame="1"/>
          <w:lang w:eastAsia="uk-UA"/>
        </w:rPr>
        <w:t xml:space="preserve">6.5. Приміщення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повинні бути обладнані системами припливно-витяжної вентиляції з механічним спонуканням і природною витяжкою без механічного спонукання.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14"/>
      <w:bookmarkEnd w:id="115"/>
      <w:r w:rsidRPr="00982A9E">
        <w:rPr>
          <w:rFonts w:ascii="Times New Roman" w:eastAsia="Times New Roman" w:hAnsi="Times New Roman" w:cs="Times New Roman"/>
          <w:color w:val="000000"/>
          <w:sz w:val="24"/>
          <w:szCs w:val="24"/>
          <w:bdr w:val="none" w:sz="0" w:space="0" w:color="auto" w:frame="1"/>
          <w:lang w:eastAsia="uk-UA"/>
        </w:rPr>
        <w:t xml:space="preserve">6.6. Експлуатація (обслуговування) механічної припливно-витяжної вентиляції та </w:t>
      </w:r>
      <w:proofErr w:type="spellStart"/>
      <w:r w:rsidRPr="00982A9E">
        <w:rPr>
          <w:rFonts w:ascii="Times New Roman" w:eastAsia="Times New Roman" w:hAnsi="Times New Roman" w:cs="Times New Roman"/>
          <w:color w:val="000000"/>
          <w:sz w:val="24"/>
          <w:szCs w:val="24"/>
          <w:bdr w:val="none" w:sz="0" w:space="0" w:color="auto" w:frame="1"/>
          <w:lang w:eastAsia="uk-UA"/>
        </w:rPr>
        <w:t>кондиціонування</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здійснюються відповідальною особою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або іншою спеціалізованою організацією. Не рідше одного разу на рік проводяться перевірка ефективності роботи, поточні ремонти (за потреби), а також очищення й дезінфекція систем механічної припливно-витяжної вентиляції та </w:t>
      </w:r>
      <w:proofErr w:type="spellStart"/>
      <w:r w:rsidRPr="00982A9E">
        <w:rPr>
          <w:rFonts w:ascii="Times New Roman" w:eastAsia="Times New Roman" w:hAnsi="Times New Roman" w:cs="Times New Roman"/>
          <w:color w:val="000000"/>
          <w:sz w:val="24"/>
          <w:szCs w:val="24"/>
          <w:bdr w:val="none" w:sz="0" w:space="0" w:color="auto" w:frame="1"/>
          <w:lang w:eastAsia="uk-UA"/>
        </w:rPr>
        <w:t>кондиціонування</w:t>
      </w:r>
      <w:proofErr w:type="spellEnd"/>
      <w:r w:rsidRPr="00982A9E">
        <w:rPr>
          <w:rFonts w:ascii="Times New Roman" w:eastAsia="Times New Roman" w:hAnsi="Times New Roman" w:cs="Times New Roman"/>
          <w:color w:val="000000"/>
          <w:sz w:val="24"/>
          <w:szCs w:val="24"/>
          <w:bdr w:val="none" w:sz="0" w:space="0" w:color="auto" w:frame="1"/>
          <w:lang w:eastAsia="uk-UA"/>
        </w:rPr>
        <w:t>.</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15"/>
      <w:bookmarkEnd w:id="116"/>
      <w:r w:rsidRPr="00982A9E">
        <w:rPr>
          <w:rFonts w:ascii="Times New Roman" w:eastAsia="Times New Roman" w:hAnsi="Times New Roman" w:cs="Times New Roman"/>
          <w:color w:val="000000"/>
          <w:sz w:val="24"/>
          <w:szCs w:val="24"/>
          <w:bdr w:val="none" w:sz="0" w:space="0" w:color="auto" w:frame="1"/>
          <w:lang w:eastAsia="uk-UA"/>
        </w:rPr>
        <w:t xml:space="preserve">6.7. Приміщення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залежно від їх функціонального призначення та рівнів максимально допустимої кількості часток і мікроорганізмів (КУО) у повітрі поділяють на такі </w:t>
      </w:r>
      <w:hyperlink r:id="rId17" w:anchor="n192" w:history="1">
        <w:r w:rsidRPr="00982A9E">
          <w:rPr>
            <w:rFonts w:ascii="Times New Roman" w:eastAsia="Times New Roman" w:hAnsi="Times New Roman" w:cs="Times New Roman"/>
            <w:color w:val="0000FF"/>
            <w:sz w:val="24"/>
            <w:szCs w:val="24"/>
            <w:u w:val="single"/>
            <w:bdr w:val="none" w:sz="0" w:space="0" w:color="auto" w:frame="1"/>
            <w:lang w:eastAsia="uk-UA"/>
          </w:rPr>
          <w:t>класи чистоти</w:t>
        </w:r>
      </w:hyperlink>
      <w:r w:rsidRPr="00982A9E">
        <w:rPr>
          <w:rFonts w:ascii="Times New Roman" w:eastAsia="Times New Roman" w:hAnsi="Times New Roman" w:cs="Times New Roman"/>
          <w:color w:val="000000"/>
          <w:sz w:val="24"/>
          <w:szCs w:val="24"/>
          <w:bdr w:val="none" w:sz="0" w:space="0" w:color="auto" w:frame="1"/>
          <w:lang w:eastAsia="uk-UA"/>
        </w:rPr>
        <w:t>: «особливо чисті» - ОЧ, «чисті» - Ч, «умовно чисті» - УЧ, «брудні» - Б - згідно з додатком 3 до цих Правил.</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16"/>
      <w:bookmarkEnd w:id="117"/>
      <w:r w:rsidRPr="00982A9E">
        <w:rPr>
          <w:rFonts w:ascii="Times New Roman" w:eastAsia="Times New Roman" w:hAnsi="Times New Roman" w:cs="Times New Roman"/>
          <w:color w:val="000000"/>
          <w:sz w:val="24"/>
          <w:szCs w:val="24"/>
          <w:bdr w:val="none" w:sz="0" w:space="0" w:color="auto" w:frame="1"/>
          <w:lang w:eastAsia="uk-UA"/>
        </w:rPr>
        <w:t>6.8. Проектування і експлуатація вентиляційних систем повинні виключати перетікання повітряних мас з «брудних» зон у «чисті» приміщення.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17"/>
      <w:bookmarkEnd w:id="118"/>
      <w:r w:rsidRPr="00982A9E">
        <w:rPr>
          <w:rFonts w:ascii="Times New Roman" w:eastAsia="Times New Roman" w:hAnsi="Times New Roman" w:cs="Times New Roman"/>
          <w:color w:val="000000"/>
          <w:sz w:val="24"/>
          <w:szCs w:val="24"/>
          <w:bdr w:val="none" w:sz="0" w:space="0" w:color="auto" w:frame="1"/>
          <w:lang w:eastAsia="uk-UA"/>
        </w:rPr>
        <w:t>6.9. Кратність повітрообміну визначається, виходячи з розрахунків забезпечення заданої чистоти і підтримки газового складу повітря. Відносна вологість повітря у приміщенні, що обслуговується, повинна бути не більше 60%, швидкість руху повітря - не більше 0,15 м/с. В операційних приміщеннях, за наявності системи ламінарної вентиляції, швидкість повітря на робочих місцях не повинна перевищувати 0,3 м/с.</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18"/>
      <w:bookmarkEnd w:id="119"/>
      <w:r w:rsidRPr="00982A9E">
        <w:rPr>
          <w:rFonts w:ascii="Times New Roman" w:eastAsia="Times New Roman" w:hAnsi="Times New Roman" w:cs="Times New Roman"/>
          <w:color w:val="000000"/>
          <w:sz w:val="24"/>
          <w:szCs w:val="24"/>
          <w:bdr w:val="none" w:sz="0" w:space="0" w:color="auto" w:frame="1"/>
          <w:lang w:eastAsia="uk-UA"/>
        </w:rPr>
        <w:t xml:space="preserve">6.10. У приміщеннях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крім операційних та інших приміщень з асептичними умовами функціонування, поряд з припливно-витяжною вентиляцією з механічним спонуканням повинна бути передбачена можливість природного провітрювання. Вікна в палатах та кабінетах лікарів повинні бути обладнані кватирками або фрамугами для природного провітрювання приміщень.</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19"/>
      <w:bookmarkEnd w:id="120"/>
      <w:r w:rsidRPr="00982A9E">
        <w:rPr>
          <w:rFonts w:ascii="Times New Roman" w:eastAsia="Times New Roman" w:hAnsi="Times New Roman" w:cs="Times New Roman"/>
          <w:color w:val="000000"/>
          <w:sz w:val="24"/>
          <w:szCs w:val="24"/>
          <w:bdr w:val="none" w:sz="0" w:space="0" w:color="auto" w:frame="1"/>
          <w:lang w:eastAsia="uk-UA"/>
        </w:rPr>
        <w:t xml:space="preserve">6.11. У всі приміщення повітря подається у верхню зону приміщення. В «особливо чистому» (ОЧ) приміщенні повітря подається ламінарними або </w:t>
      </w:r>
      <w:proofErr w:type="spellStart"/>
      <w:r w:rsidRPr="00982A9E">
        <w:rPr>
          <w:rFonts w:ascii="Times New Roman" w:eastAsia="Times New Roman" w:hAnsi="Times New Roman" w:cs="Times New Roman"/>
          <w:color w:val="000000"/>
          <w:sz w:val="24"/>
          <w:szCs w:val="24"/>
          <w:bdr w:val="none" w:sz="0" w:space="0" w:color="auto" w:frame="1"/>
          <w:lang w:eastAsia="uk-UA"/>
        </w:rPr>
        <w:t>слаботурбулентними</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потоками (швидкість повітря не більше 0,3 м/с).</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20"/>
      <w:bookmarkEnd w:id="121"/>
      <w:r w:rsidRPr="00982A9E">
        <w:rPr>
          <w:rFonts w:ascii="Times New Roman" w:eastAsia="Times New Roman" w:hAnsi="Times New Roman" w:cs="Times New Roman"/>
          <w:color w:val="000000"/>
          <w:sz w:val="24"/>
          <w:szCs w:val="24"/>
          <w:bdr w:val="none" w:sz="0" w:space="0" w:color="auto" w:frame="1"/>
          <w:lang w:eastAsia="uk-UA"/>
        </w:rPr>
        <w:t>6.12. Видалення повітря передбачається із верхньої зони, крім операційних, наркозних, реанімаційних та пологових приміщень, у яких повітря виділяється із двох зон: 40% - із верхньої зони, 60% - із нижньої зони.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21"/>
      <w:bookmarkEnd w:id="122"/>
      <w:r w:rsidRPr="00982A9E">
        <w:rPr>
          <w:rFonts w:ascii="Times New Roman" w:eastAsia="Times New Roman" w:hAnsi="Times New Roman" w:cs="Times New Roman"/>
          <w:color w:val="000000"/>
          <w:sz w:val="24"/>
          <w:szCs w:val="24"/>
          <w:bdr w:val="none" w:sz="0" w:space="0" w:color="auto" w:frame="1"/>
          <w:lang w:eastAsia="uk-UA"/>
        </w:rPr>
        <w:t>6.13. В асептичних приміщеннях приплив повітря повинен переважати над видаленням. У приміщеннях інфекційного профілю видалення повітря повинно переважати над припливом.</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22"/>
      <w:bookmarkEnd w:id="123"/>
      <w:r w:rsidRPr="00982A9E">
        <w:rPr>
          <w:rFonts w:ascii="Times New Roman" w:eastAsia="Times New Roman" w:hAnsi="Times New Roman" w:cs="Times New Roman"/>
          <w:color w:val="000000"/>
          <w:sz w:val="24"/>
          <w:szCs w:val="24"/>
          <w:bdr w:val="none" w:sz="0" w:space="0" w:color="auto" w:frame="1"/>
          <w:lang w:eastAsia="uk-UA"/>
        </w:rPr>
        <w:t xml:space="preserve">6.14. Забір зовнішнього повітря для систем вентиляції та </w:t>
      </w:r>
      <w:proofErr w:type="spellStart"/>
      <w:r w:rsidRPr="00982A9E">
        <w:rPr>
          <w:rFonts w:ascii="Times New Roman" w:eastAsia="Times New Roman" w:hAnsi="Times New Roman" w:cs="Times New Roman"/>
          <w:color w:val="000000"/>
          <w:sz w:val="24"/>
          <w:szCs w:val="24"/>
          <w:bdr w:val="none" w:sz="0" w:space="0" w:color="auto" w:frame="1"/>
          <w:lang w:eastAsia="uk-UA"/>
        </w:rPr>
        <w:t>кондиціонування</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проводиться з чистої зони на висоті не менше 2 метрів від поверхні землі. Зовнішнє повітря, що подається припливними установками, підлягає обробці фільтрами грубого і тонкого очищення до вимог ступеня чистоти повітря з урахуванням функціонального призначення приміщення.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23"/>
      <w:bookmarkEnd w:id="124"/>
      <w:r w:rsidRPr="00982A9E">
        <w:rPr>
          <w:rFonts w:ascii="Times New Roman" w:eastAsia="Times New Roman" w:hAnsi="Times New Roman" w:cs="Times New Roman"/>
          <w:color w:val="000000"/>
          <w:sz w:val="24"/>
          <w:szCs w:val="24"/>
          <w:bdr w:val="none" w:sz="0" w:space="0" w:color="auto" w:frame="1"/>
          <w:lang w:eastAsia="uk-UA"/>
        </w:rPr>
        <w:lastRenderedPageBreak/>
        <w:t>Приймальні пристрої зовнішнього повітря, а також вікна та прорізи, які застосовуються для припливної вентиляції з природним спонуканням, повинні розташовуватись за межами впливу вентиляційних викидів.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24"/>
      <w:bookmarkEnd w:id="125"/>
      <w:r w:rsidRPr="00982A9E">
        <w:rPr>
          <w:rFonts w:ascii="Times New Roman" w:eastAsia="Times New Roman" w:hAnsi="Times New Roman" w:cs="Times New Roman"/>
          <w:color w:val="000000"/>
          <w:sz w:val="24"/>
          <w:szCs w:val="24"/>
          <w:bdr w:val="none" w:sz="0" w:space="0" w:color="auto" w:frame="1"/>
          <w:lang w:eastAsia="uk-UA"/>
        </w:rPr>
        <w:t>Повітря, що подається в операційні, наркозні, пологові, реанімаційні приміщення, повинно оброблятися пристроями знезараження із забезпеченням ефективності інактивації мікроорганізмів і вірусів, що знаходяться в оброблюваному повітрі, не менше 95% (фільтри високої ефективності H11-H14).</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25"/>
      <w:bookmarkEnd w:id="126"/>
      <w:r w:rsidRPr="00982A9E">
        <w:rPr>
          <w:rFonts w:ascii="Times New Roman" w:eastAsia="Times New Roman" w:hAnsi="Times New Roman" w:cs="Times New Roman"/>
          <w:color w:val="000000"/>
          <w:sz w:val="24"/>
          <w:szCs w:val="24"/>
          <w:bdr w:val="none" w:sz="0" w:space="0" w:color="auto" w:frame="1"/>
          <w:lang w:eastAsia="uk-UA"/>
        </w:rPr>
        <w:t>6.15. Якість припливного повітря (по концентрації СО</w:t>
      </w:r>
      <w:r w:rsidRPr="00982A9E">
        <w:rPr>
          <w:rFonts w:ascii="Times New Roman" w:eastAsia="Times New Roman" w:hAnsi="Times New Roman" w:cs="Times New Roman"/>
          <w:b/>
          <w:bCs/>
          <w:color w:val="000000"/>
          <w:sz w:val="16"/>
          <w:szCs w:val="16"/>
          <w:bdr w:val="none" w:sz="0" w:space="0" w:color="auto" w:frame="1"/>
          <w:vertAlign w:val="subscript"/>
          <w:lang w:eastAsia="uk-UA"/>
        </w:rPr>
        <w:t>2</w:t>
      </w:r>
      <w:r w:rsidRPr="00982A9E">
        <w:rPr>
          <w:rFonts w:ascii="Times New Roman" w:eastAsia="Times New Roman" w:hAnsi="Times New Roman" w:cs="Times New Roman"/>
          <w:color w:val="000000"/>
          <w:sz w:val="24"/>
          <w:szCs w:val="24"/>
          <w:bdr w:val="none" w:sz="0" w:space="0" w:color="auto" w:frame="1"/>
          <w:lang w:eastAsia="uk-UA"/>
        </w:rPr>
        <w:t>) повинна забезпечувати у вентильованих приміщеннях концентрацію СО</w:t>
      </w:r>
      <w:r w:rsidRPr="00982A9E">
        <w:rPr>
          <w:rFonts w:ascii="Times New Roman" w:eastAsia="Times New Roman" w:hAnsi="Times New Roman" w:cs="Times New Roman"/>
          <w:b/>
          <w:bCs/>
          <w:color w:val="000000"/>
          <w:sz w:val="16"/>
          <w:szCs w:val="16"/>
          <w:bdr w:val="none" w:sz="0" w:space="0" w:color="auto" w:frame="1"/>
          <w:vertAlign w:val="subscript"/>
          <w:lang w:eastAsia="uk-UA"/>
        </w:rPr>
        <w:t>2</w:t>
      </w:r>
      <w:r w:rsidRPr="00982A9E">
        <w:rPr>
          <w:rFonts w:ascii="Times New Roman" w:eastAsia="Times New Roman" w:hAnsi="Times New Roman" w:cs="Times New Roman"/>
          <w:color w:val="000000"/>
          <w:sz w:val="24"/>
          <w:szCs w:val="24"/>
          <w:bdr w:val="none" w:sz="0" w:space="0" w:color="auto" w:frame="1"/>
          <w:lang w:eastAsia="uk-UA"/>
        </w:rPr>
        <w:t> понад його концентрацію в зовнішньому повітрі: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26"/>
      <w:bookmarkEnd w:id="127"/>
      <w:r w:rsidRPr="00982A9E">
        <w:rPr>
          <w:rFonts w:ascii="Times New Roman" w:eastAsia="Times New Roman" w:hAnsi="Times New Roman" w:cs="Times New Roman"/>
          <w:color w:val="000000"/>
          <w:sz w:val="24"/>
          <w:szCs w:val="24"/>
          <w:bdr w:val="none" w:sz="0" w:space="0" w:color="auto" w:frame="1"/>
          <w:lang w:eastAsia="uk-UA"/>
        </w:rPr>
        <w:t>у палатних приміщеннях - </w:t>
      </w:r>
      <w:r w:rsidRPr="00982A9E">
        <w:rPr>
          <w:rFonts w:ascii="Arial Unicode MS" w:eastAsia="Arial Unicode MS" w:hAnsi="Arial Unicode MS" w:cs="Arial Unicode MS" w:hint="eastAsia"/>
          <w:b/>
          <w:bCs/>
          <w:color w:val="000000"/>
          <w:sz w:val="24"/>
          <w:szCs w:val="24"/>
          <w:bdr w:val="none" w:sz="0" w:space="0" w:color="auto" w:frame="1"/>
          <w:lang w:eastAsia="uk-UA"/>
        </w:rPr>
        <w:t>≤</w:t>
      </w:r>
      <w:r w:rsidRPr="00982A9E">
        <w:rPr>
          <w:rFonts w:ascii="Times New Roman" w:eastAsia="Times New Roman" w:hAnsi="Times New Roman" w:cs="Times New Roman"/>
          <w:color w:val="000000"/>
          <w:sz w:val="24"/>
          <w:szCs w:val="24"/>
          <w:bdr w:val="none" w:sz="0" w:space="0" w:color="auto" w:frame="1"/>
          <w:lang w:eastAsia="uk-UA"/>
        </w:rPr>
        <w:t xml:space="preserve">400 </w:t>
      </w:r>
      <w:proofErr w:type="spellStart"/>
      <w:r w:rsidRPr="00982A9E">
        <w:rPr>
          <w:rFonts w:ascii="Times New Roman" w:eastAsia="Times New Roman" w:hAnsi="Times New Roman" w:cs="Times New Roman"/>
          <w:color w:val="000000"/>
          <w:sz w:val="24"/>
          <w:szCs w:val="24"/>
          <w:bdr w:val="none" w:sz="0" w:space="0" w:color="auto" w:frame="1"/>
          <w:lang w:eastAsia="uk-UA"/>
        </w:rPr>
        <w:t>ррm</w:t>
      </w:r>
      <w:proofErr w:type="spellEnd"/>
      <w:r w:rsidRPr="00982A9E">
        <w:rPr>
          <w:rFonts w:ascii="Times New Roman" w:eastAsia="Times New Roman" w:hAnsi="Times New Roman" w:cs="Times New Roman"/>
          <w:color w:val="000000"/>
          <w:sz w:val="24"/>
          <w:szCs w:val="24"/>
          <w:bdr w:val="none" w:sz="0" w:space="0" w:color="auto" w:frame="1"/>
          <w:lang w:eastAsia="uk-UA"/>
        </w:rPr>
        <w:t>;</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27"/>
      <w:bookmarkEnd w:id="128"/>
      <w:r w:rsidRPr="00982A9E">
        <w:rPr>
          <w:rFonts w:ascii="Times New Roman" w:eastAsia="Times New Roman" w:hAnsi="Times New Roman" w:cs="Times New Roman"/>
          <w:color w:val="000000"/>
          <w:sz w:val="24"/>
          <w:szCs w:val="24"/>
          <w:bdr w:val="none" w:sz="0" w:space="0" w:color="auto" w:frame="1"/>
          <w:lang w:eastAsia="uk-UA"/>
        </w:rPr>
        <w:t>в адміністративно-побутових приміщеннях - </w:t>
      </w:r>
      <w:r w:rsidRPr="00982A9E">
        <w:rPr>
          <w:rFonts w:ascii="Arial Unicode MS" w:eastAsia="Arial Unicode MS" w:hAnsi="Arial Unicode MS" w:cs="Arial Unicode MS" w:hint="eastAsia"/>
          <w:b/>
          <w:bCs/>
          <w:color w:val="000000"/>
          <w:sz w:val="24"/>
          <w:szCs w:val="24"/>
          <w:bdr w:val="none" w:sz="0" w:space="0" w:color="auto" w:frame="1"/>
          <w:lang w:eastAsia="uk-UA"/>
        </w:rPr>
        <w:t>≤</w:t>
      </w:r>
      <w:r w:rsidRPr="00982A9E">
        <w:rPr>
          <w:rFonts w:ascii="Times New Roman" w:eastAsia="Times New Roman" w:hAnsi="Times New Roman" w:cs="Times New Roman"/>
          <w:color w:val="000000"/>
          <w:sz w:val="24"/>
          <w:szCs w:val="24"/>
          <w:bdr w:val="none" w:sz="0" w:space="0" w:color="auto" w:frame="1"/>
          <w:lang w:eastAsia="uk-UA"/>
        </w:rPr>
        <w:t xml:space="preserve">600 </w:t>
      </w:r>
      <w:proofErr w:type="spellStart"/>
      <w:r w:rsidRPr="00982A9E">
        <w:rPr>
          <w:rFonts w:ascii="Times New Roman" w:eastAsia="Times New Roman" w:hAnsi="Times New Roman" w:cs="Times New Roman"/>
          <w:color w:val="000000"/>
          <w:sz w:val="24"/>
          <w:szCs w:val="24"/>
          <w:bdr w:val="none" w:sz="0" w:space="0" w:color="auto" w:frame="1"/>
          <w:lang w:eastAsia="uk-UA"/>
        </w:rPr>
        <w:t>ррm</w:t>
      </w:r>
      <w:proofErr w:type="spellEnd"/>
      <w:r w:rsidRPr="00982A9E">
        <w:rPr>
          <w:rFonts w:ascii="Times New Roman" w:eastAsia="Times New Roman" w:hAnsi="Times New Roman" w:cs="Times New Roman"/>
          <w:color w:val="000000"/>
          <w:sz w:val="24"/>
          <w:szCs w:val="24"/>
          <w:bdr w:val="none" w:sz="0" w:space="0" w:color="auto" w:frame="1"/>
          <w:lang w:eastAsia="uk-UA"/>
        </w:rPr>
        <w:t>.</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28"/>
      <w:bookmarkEnd w:id="129"/>
      <w:r w:rsidRPr="00982A9E">
        <w:rPr>
          <w:rFonts w:ascii="Times New Roman" w:eastAsia="Times New Roman" w:hAnsi="Times New Roman" w:cs="Times New Roman"/>
          <w:color w:val="000000"/>
          <w:sz w:val="24"/>
          <w:szCs w:val="24"/>
          <w:bdr w:val="none" w:sz="0" w:space="0" w:color="auto" w:frame="1"/>
          <w:lang w:eastAsia="uk-UA"/>
        </w:rPr>
        <w:t>6.16. Контроль за ступенем забруднення фільтрів та ефективністю роботи пристроїв знезараження повітря повинен проводитись не рідше одного разу на місяць. Заміна фільтрів повинна здійснюватись у міру їх забруднення, але не рідше, ніж рекомендовано підприємством-виробником.</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29"/>
      <w:bookmarkEnd w:id="130"/>
      <w:r w:rsidRPr="00982A9E">
        <w:rPr>
          <w:rFonts w:ascii="Times New Roman" w:eastAsia="Times New Roman" w:hAnsi="Times New Roman" w:cs="Times New Roman"/>
          <w:color w:val="000000"/>
          <w:sz w:val="24"/>
          <w:szCs w:val="24"/>
          <w:bdr w:val="none" w:sz="0" w:space="0" w:color="auto" w:frame="1"/>
          <w:lang w:eastAsia="uk-UA"/>
        </w:rPr>
        <w:t>6.17. Викид повітря слід проектувати вище даху будинку на 0,7 метра. Допускається викид повітря на фасад будинку після очищення фільтрами відповідного призначення.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30"/>
      <w:bookmarkEnd w:id="131"/>
      <w:r w:rsidRPr="00982A9E">
        <w:rPr>
          <w:rFonts w:ascii="Times New Roman" w:eastAsia="Times New Roman" w:hAnsi="Times New Roman" w:cs="Times New Roman"/>
          <w:color w:val="000000"/>
          <w:sz w:val="24"/>
          <w:szCs w:val="24"/>
          <w:bdr w:val="none" w:sz="0" w:space="0" w:color="auto" w:frame="1"/>
          <w:lang w:eastAsia="uk-UA"/>
        </w:rPr>
        <w:t>6.18. Схема повітрообміну в палатах і відділеннях повинна максимально обмежити перетікання повітря між палатними відділеннями, палатами та суміжними поверхами.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31"/>
      <w:bookmarkEnd w:id="132"/>
      <w:r w:rsidRPr="00982A9E">
        <w:rPr>
          <w:rFonts w:ascii="Times New Roman" w:eastAsia="Times New Roman" w:hAnsi="Times New Roman" w:cs="Times New Roman"/>
          <w:color w:val="000000"/>
          <w:sz w:val="24"/>
          <w:szCs w:val="24"/>
          <w:bdr w:val="none" w:sz="0" w:space="0" w:color="auto" w:frame="1"/>
          <w:lang w:eastAsia="uk-UA"/>
        </w:rPr>
        <w:t>6.19. Рух повітряних потоків повинен бути забезпечений з операційних у прилеглі до них приміщення (передопераційні, наркозні тощо), а з цих приміщень - у коридор, у якому обладнується пристрій витяжної вентиляції.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32"/>
      <w:bookmarkEnd w:id="133"/>
      <w:r w:rsidRPr="00982A9E">
        <w:rPr>
          <w:rFonts w:ascii="Times New Roman" w:eastAsia="Times New Roman" w:hAnsi="Times New Roman" w:cs="Times New Roman"/>
          <w:color w:val="000000"/>
          <w:sz w:val="24"/>
          <w:szCs w:val="24"/>
          <w:bdr w:val="none" w:sz="0" w:space="0" w:color="auto" w:frame="1"/>
          <w:lang w:eastAsia="uk-UA"/>
        </w:rPr>
        <w:t>6.20. Вміст лікарських засобів у повітрі приміщень операційних, пологових залів, палат інтенсивної терапії, реанімації, процедурних, перев'язочних та інших аналогічних приміщень не повинен перевищувати </w:t>
      </w:r>
      <w:hyperlink r:id="rId18" w:anchor="n197" w:history="1">
        <w:r w:rsidRPr="00982A9E">
          <w:rPr>
            <w:rFonts w:ascii="Times New Roman" w:eastAsia="Times New Roman" w:hAnsi="Times New Roman" w:cs="Times New Roman"/>
            <w:color w:val="0000FF"/>
            <w:sz w:val="24"/>
            <w:szCs w:val="24"/>
            <w:u w:val="single"/>
            <w:bdr w:val="none" w:sz="0" w:space="0" w:color="auto" w:frame="1"/>
            <w:lang w:eastAsia="uk-UA"/>
          </w:rPr>
          <w:t>граничнодопустимі концентрації</w:t>
        </w:r>
      </w:hyperlink>
      <w:r w:rsidRPr="00982A9E">
        <w:rPr>
          <w:rFonts w:ascii="Times New Roman" w:eastAsia="Times New Roman" w:hAnsi="Times New Roman" w:cs="Times New Roman"/>
          <w:color w:val="000000"/>
          <w:sz w:val="24"/>
          <w:szCs w:val="24"/>
          <w:bdr w:val="none" w:sz="0" w:space="0" w:color="auto" w:frame="1"/>
          <w:lang w:eastAsia="uk-UA"/>
        </w:rPr>
        <w:t>, які наведено в додатку 4 до цих Правил.</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33"/>
      <w:bookmarkEnd w:id="134"/>
      <w:r w:rsidRPr="00982A9E">
        <w:rPr>
          <w:rFonts w:ascii="Times New Roman" w:eastAsia="Times New Roman" w:hAnsi="Times New Roman" w:cs="Times New Roman"/>
          <w:color w:val="000000"/>
          <w:sz w:val="24"/>
          <w:szCs w:val="24"/>
          <w:bdr w:val="none" w:sz="0" w:space="0" w:color="auto" w:frame="1"/>
          <w:lang w:eastAsia="uk-UA"/>
        </w:rPr>
        <w:t>6.21. Для розміщення обладнання систем вентиляції слід виділити спеціальні приміщення, окремі для припливних і витяжних систем, які не повинні примикати ні по вертикалі, ні по горизонталі до кабінетів лікарів, операційних, палат і інших приміщень з постійним перебуванням людей.</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34"/>
      <w:bookmarkEnd w:id="135"/>
      <w:r w:rsidRPr="00982A9E">
        <w:rPr>
          <w:rFonts w:ascii="Times New Roman" w:eastAsia="Times New Roman" w:hAnsi="Times New Roman" w:cs="Times New Roman"/>
          <w:color w:val="000000"/>
          <w:sz w:val="24"/>
          <w:szCs w:val="24"/>
          <w:bdr w:val="none" w:sz="0" w:space="0" w:color="auto" w:frame="1"/>
          <w:lang w:eastAsia="uk-UA"/>
        </w:rPr>
        <w:t>6.22. В «особливо чистих» та «чистих» приміщеннях здійснюється прихована прокладка повітропроводів, трубопроводів, арматури. В інших приміщеннях можливе розміщення повітропроводів у закритих коробах.</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36" w:name="n135"/>
      <w:bookmarkEnd w:id="136"/>
      <w:r w:rsidRPr="00982A9E">
        <w:rPr>
          <w:rFonts w:ascii="Times New Roman" w:eastAsia="Times New Roman" w:hAnsi="Times New Roman" w:cs="Times New Roman"/>
          <w:b/>
          <w:bCs/>
          <w:color w:val="000000"/>
          <w:sz w:val="28"/>
          <w:szCs w:val="28"/>
          <w:bdr w:val="none" w:sz="0" w:space="0" w:color="auto" w:frame="1"/>
          <w:lang w:eastAsia="uk-UA"/>
        </w:rPr>
        <w:t>VII. Гігієнічні вимоги до природного і штучного освітлення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36"/>
      <w:bookmarkEnd w:id="137"/>
      <w:r w:rsidRPr="00982A9E">
        <w:rPr>
          <w:rFonts w:ascii="Times New Roman" w:eastAsia="Times New Roman" w:hAnsi="Times New Roman" w:cs="Times New Roman"/>
          <w:color w:val="000000"/>
          <w:sz w:val="24"/>
          <w:szCs w:val="24"/>
          <w:bdr w:val="none" w:sz="0" w:space="0" w:color="auto" w:frame="1"/>
          <w:lang w:eastAsia="uk-UA"/>
        </w:rPr>
        <w:t xml:space="preserve">7.1. Приміщення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повинні мати природне освітлення.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37"/>
      <w:bookmarkEnd w:id="138"/>
      <w:r w:rsidRPr="00982A9E">
        <w:rPr>
          <w:rFonts w:ascii="Times New Roman" w:eastAsia="Times New Roman" w:hAnsi="Times New Roman" w:cs="Times New Roman"/>
          <w:color w:val="000000"/>
          <w:sz w:val="24"/>
          <w:szCs w:val="24"/>
          <w:bdr w:val="none" w:sz="0" w:space="0" w:color="auto" w:frame="1"/>
          <w:lang w:eastAsia="uk-UA"/>
        </w:rPr>
        <w:t>7.2. Без природного освітлення дозволяється розміщувати: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38"/>
      <w:bookmarkEnd w:id="139"/>
      <w:r w:rsidRPr="00982A9E">
        <w:rPr>
          <w:rFonts w:ascii="Times New Roman" w:eastAsia="Times New Roman" w:hAnsi="Times New Roman" w:cs="Times New Roman"/>
          <w:color w:val="000000"/>
          <w:sz w:val="24"/>
          <w:szCs w:val="24"/>
          <w:bdr w:val="none" w:sz="0" w:space="0" w:color="auto" w:frame="1"/>
          <w:lang w:eastAsia="uk-UA"/>
        </w:rPr>
        <w:t>технічні та інженерні приміщення (теплові пункти, насосні, компресорні, вентиляційні камери, дистиляційні, майстерні з експлуатації будівель, серверні);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39"/>
      <w:bookmarkEnd w:id="140"/>
      <w:r w:rsidRPr="00982A9E">
        <w:rPr>
          <w:rFonts w:ascii="Times New Roman" w:eastAsia="Times New Roman" w:hAnsi="Times New Roman" w:cs="Times New Roman"/>
          <w:color w:val="000000"/>
          <w:sz w:val="24"/>
          <w:szCs w:val="24"/>
          <w:bdr w:val="none" w:sz="0" w:space="0" w:color="auto" w:frame="1"/>
          <w:lang w:eastAsia="uk-UA"/>
        </w:rPr>
        <w:t>приміщення персоналу (приміщення для занять персоналу, конференц-зали, приміщення для відпочинку, прийому їжі, виїзних бригад, гардеробні, душові, санвузол);</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40"/>
      <w:bookmarkEnd w:id="141"/>
      <w:r w:rsidRPr="00982A9E">
        <w:rPr>
          <w:rFonts w:ascii="Times New Roman" w:eastAsia="Times New Roman" w:hAnsi="Times New Roman" w:cs="Times New Roman"/>
          <w:color w:val="000000"/>
          <w:sz w:val="24"/>
          <w:szCs w:val="24"/>
          <w:bdr w:val="none" w:sz="0" w:space="0" w:color="auto" w:frame="1"/>
          <w:lang w:eastAsia="uk-UA"/>
        </w:rPr>
        <w:t xml:space="preserve">приміщення допоміжних служб (експедиції, завантажувальні, архіви, комори і сховища всіх видів, термостатні, центральні білизняні, приміщення для приготування робочих дезінфекційних розчинів, мийні кімнати, приміщення харчоблоків, пралень, центральних стерилізаційних, дезінфекційних відділень, приміщення для обробки медичних відходів, санпропускники, санітарні кімнати, </w:t>
      </w:r>
      <w:proofErr w:type="spellStart"/>
      <w:r w:rsidRPr="00982A9E">
        <w:rPr>
          <w:rFonts w:ascii="Times New Roman" w:eastAsia="Times New Roman" w:hAnsi="Times New Roman" w:cs="Times New Roman"/>
          <w:color w:val="000000"/>
          <w:sz w:val="24"/>
          <w:szCs w:val="24"/>
          <w:bdr w:val="none" w:sz="0" w:space="0" w:color="auto" w:frame="1"/>
          <w:lang w:eastAsia="uk-UA"/>
        </w:rPr>
        <w:t>клізмові</w:t>
      </w:r>
      <w:proofErr w:type="spellEnd"/>
      <w:r w:rsidRPr="00982A9E">
        <w:rPr>
          <w:rFonts w:ascii="Times New Roman" w:eastAsia="Times New Roman" w:hAnsi="Times New Roman" w:cs="Times New Roman"/>
          <w:color w:val="000000"/>
          <w:sz w:val="24"/>
          <w:szCs w:val="24"/>
          <w:bdr w:val="none" w:sz="0" w:space="0" w:color="auto" w:frame="1"/>
          <w:lang w:eastAsia="uk-UA"/>
        </w:rPr>
        <w:t>);</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41"/>
      <w:bookmarkEnd w:id="142"/>
      <w:r w:rsidRPr="00982A9E">
        <w:rPr>
          <w:rFonts w:ascii="Times New Roman" w:eastAsia="Times New Roman" w:hAnsi="Times New Roman" w:cs="Times New Roman"/>
          <w:color w:val="000000"/>
          <w:sz w:val="24"/>
          <w:szCs w:val="24"/>
          <w:bdr w:val="none" w:sz="0" w:space="0" w:color="auto" w:frame="1"/>
          <w:lang w:eastAsia="uk-UA"/>
        </w:rPr>
        <w:t xml:space="preserve">без природного освітлення допускається розміщення операційних, передопераційних, стерилізаційних та мийних (без постійних робочих місць), секційних, монтажних </w:t>
      </w:r>
      <w:proofErr w:type="spellStart"/>
      <w:r w:rsidRPr="00982A9E">
        <w:rPr>
          <w:rFonts w:ascii="Times New Roman" w:eastAsia="Times New Roman" w:hAnsi="Times New Roman" w:cs="Times New Roman"/>
          <w:color w:val="000000"/>
          <w:sz w:val="24"/>
          <w:szCs w:val="24"/>
          <w:bdr w:val="none" w:sz="0" w:space="0" w:color="auto" w:frame="1"/>
          <w:lang w:eastAsia="uk-UA"/>
        </w:rPr>
        <w:t>діалізних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апаратів та апаратів штучного кровообігу, процедурних ендоскопії, приміщень прийому, реєстрації та видачі аналізів, боксів для лабораторних досліджень без постійних робочих місць, процедурних функціональної діагностики.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42"/>
      <w:bookmarkEnd w:id="143"/>
      <w:r w:rsidRPr="00982A9E">
        <w:rPr>
          <w:rFonts w:ascii="Times New Roman" w:eastAsia="Times New Roman" w:hAnsi="Times New Roman" w:cs="Times New Roman"/>
          <w:color w:val="000000"/>
          <w:sz w:val="24"/>
          <w:szCs w:val="24"/>
          <w:bdr w:val="none" w:sz="0" w:space="0" w:color="auto" w:frame="1"/>
          <w:lang w:eastAsia="uk-UA"/>
        </w:rPr>
        <w:t xml:space="preserve">7.3. Розташування та орієнтація палат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повинні забезпечувати безперервну тригодинну тривалість інсоляції на добу.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43"/>
      <w:bookmarkEnd w:id="144"/>
      <w:r w:rsidRPr="00982A9E">
        <w:rPr>
          <w:rFonts w:ascii="Times New Roman" w:eastAsia="Times New Roman" w:hAnsi="Times New Roman" w:cs="Times New Roman"/>
          <w:color w:val="000000"/>
          <w:sz w:val="24"/>
          <w:szCs w:val="24"/>
          <w:bdr w:val="none" w:sz="0" w:space="0" w:color="auto" w:frame="1"/>
          <w:lang w:eastAsia="uk-UA"/>
        </w:rPr>
        <w:lastRenderedPageBreak/>
        <w:t>Допускається 10% палат від загальної кількості орієнтувати на сторони світу, що не забезпечуватимуть тригодинну інсоляцію.</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44"/>
      <w:bookmarkEnd w:id="145"/>
      <w:r w:rsidRPr="00982A9E">
        <w:rPr>
          <w:rFonts w:ascii="Times New Roman" w:eastAsia="Times New Roman" w:hAnsi="Times New Roman" w:cs="Times New Roman"/>
          <w:color w:val="000000"/>
          <w:sz w:val="24"/>
          <w:szCs w:val="24"/>
          <w:bdr w:val="none" w:sz="0" w:space="0" w:color="auto" w:frame="1"/>
          <w:lang w:eastAsia="uk-UA"/>
        </w:rPr>
        <w:t>Вікна операційних і реанімаційних залів повинні виходити на північ, північний схід або північний захід. Вікна решти приміщень центру, за винятком палатних приміщень, можуть виходити незалежно від сторін світу.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45"/>
      <w:bookmarkEnd w:id="146"/>
      <w:r w:rsidRPr="00982A9E">
        <w:rPr>
          <w:rFonts w:ascii="Times New Roman" w:eastAsia="Times New Roman" w:hAnsi="Times New Roman" w:cs="Times New Roman"/>
          <w:color w:val="000000"/>
          <w:sz w:val="24"/>
          <w:szCs w:val="24"/>
          <w:bdr w:val="none" w:sz="0" w:space="0" w:color="auto" w:frame="1"/>
          <w:lang w:eastAsia="uk-UA"/>
        </w:rPr>
        <w:t>7.4. Розташовані на стелях світильники загального освітлення приміщень повинні бути із суцільними (закритими) розсіювачами.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46"/>
      <w:bookmarkEnd w:id="147"/>
      <w:r w:rsidRPr="00982A9E">
        <w:rPr>
          <w:rFonts w:ascii="Times New Roman" w:eastAsia="Times New Roman" w:hAnsi="Times New Roman" w:cs="Times New Roman"/>
          <w:color w:val="000000"/>
          <w:sz w:val="24"/>
          <w:szCs w:val="24"/>
          <w:bdr w:val="none" w:sz="0" w:space="0" w:color="auto" w:frame="1"/>
          <w:lang w:eastAsia="uk-UA"/>
        </w:rPr>
        <w:t>7.5. Для освітлення палат слід застосовувати настінні комбіновані світильники (загального і місцевого освітлення), встановлені біля кожного ліжка на висоті 1,7 метра від рівня підлоги.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47"/>
      <w:bookmarkEnd w:id="148"/>
      <w:r w:rsidRPr="00982A9E">
        <w:rPr>
          <w:rFonts w:ascii="Times New Roman" w:eastAsia="Times New Roman" w:hAnsi="Times New Roman" w:cs="Times New Roman"/>
          <w:color w:val="000000"/>
          <w:sz w:val="24"/>
          <w:szCs w:val="24"/>
          <w:bdr w:val="none" w:sz="0" w:space="0" w:color="auto" w:frame="1"/>
          <w:lang w:eastAsia="uk-UA"/>
        </w:rPr>
        <w:t>7.6. У кожній палаті повинен бути спеціальний світильник нічного освітлення, що встановлюється біля дверей на висоті 0,3 метра від підлоги. Світильники нічного освітлення палат установлюються також над дверними прорізами на висоті 2,2 метра від рівня підлоги.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48"/>
      <w:bookmarkEnd w:id="149"/>
      <w:r w:rsidRPr="00982A9E">
        <w:rPr>
          <w:rFonts w:ascii="Times New Roman" w:eastAsia="Times New Roman" w:hAnsi="Times New Roman" w:cs="Times New Roman"/>
          <w:color w:val="000000"/>
          <w:sz w:val="24"/>
          <w:szCs w:val="24"/>
          <w:bdr w:val="none" w:sz="0" w:space="0" w:color="auto" w:frame="1"/>
          <w:lang w:eastAsia="uk-UA"/>
        </w:rPr>
        <w:t>7.7. В оглядових кабінетах необхідно встановлювати настінні та місцеві (переносні) світильники для огляду пацієнта, при цьому спектр джерел випромінювання світла повинен максимально наближатися до природного.</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49"/>
      <w:bookmarkEnd w:id="150"/>
      <w:r w:rsidRPr="00982A9E">
        <w:rPr>
          <w:rFonts w:ascii="Times New Roman" w:eastAsia="Times New Roman" w:hAnsi="Times New Roman" w:cs="Times New Roman"/>
          <w:color w:val="000000"/>
          <w:sz w:val="24"/>
          <w:szCs w:val="24"/>
          <w:bdr w:val="none" w:sz="0" w:space="0" w:color="auto" w:frame="1"/>
          <w:lang w:eastAsia="uk-UA"/>
        </w:rPr>
        <w:t>7.8. Коридори палатних секцій (відділень) повинні мати природне освітлення через вікна в торцевих стінах будівель і у світлових кишенях (холах). Відстань між світловими кишенями не повинна перевищувати 24 метри. Коридори лікувально-діагностичних і допоміжних підрозділів повинні мати торцеве або бокове освітлення.</w:t>
      </w:r>
    </w:p>
    <w:p w:rsidR="00982A9E" w:rsidRPr="00982A9E" w:rsidRDefault="00982A9E" w:rsidP="00982A9E">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51" w:name="n150"/>
      <w:bookmarkEnd w:id="151"/>
      <w:r w:rsidRPr="00982A9E">
        <w:rPr>
          <w:rFonts w:ascii="Times New Roman" w:eastAsia="Times New Roman" w:hAnsi="Times New Roman" w:cs="Times New Roman"/>
          <w:b/>
          <w:bCs/>
          <w:color w:val="000000"/>
          <w:sz w:val="28"/>
          <w:szCs w:val="28"/>
          <w:bdr w:val="none" w:sz="0" w:space="0" w:color="auto" w:frame="1"/>
          <w:lang w:eastAsia="uk-UA"/>
        </w:rPr>
        <w:t>VIII. Санітарно-гігієнічні вимоги до харчоблоку і буфетних кімнат</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51"/>
      <w:bookmarkEnd w:id="152"/>
      <w:r w:rsidRPr="00982A9E">
        <w:rPr>
          <w:rFonts w:ascii="Times New Roman" w:eastAsia="Times New Roman" w:hAnsi="Times New Roman" w:cs="Times New Roman"/>
          <w:color w:val="000000"/>
          <w:sz w:val="24"/>
          <w:szCs w:val="24"/>
          <w:bdr w:val="none" w:sz="0" w:space="0" w:color="auto" w:frame="1"/>
          <w:lang w:eastAsia="uk-UA"/>
        </w:rPr>
        <w:t xml:space="preserve">8.1. Харчоблоки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повинні мати необхідний набір виробничих цехів, що забезпечують дотримання гігієнічних вимог у технологічних процесах приготування страв.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52"/>
      <w:bookmarkEnd w:id="153"/>
      <w:r w:rsidRPr="00982A9E">
        <w:rPr>
          <w:rFonts w:ascii="Times New Roman" w:eastAsia="Times New Roman" w:hAnsi="Times New Roman" w:cs="Times New Roman"/>
          <w:color w:val="000000"/>
          <w:sz w:val="24"/>
          <w:szCs w:val="24"/>
          <w:bdr w:val="none" w:sz="0" w:space="0" w:color="auto" w:frame="1"/>
          <w:lang w:eastAsia="uk-UA"/>
        </w:rPr>
        <w:t>8.2. Поточність технологічного процесу приготування страв, у тому числі з використанням у роботі обладнання, повинна виключати можливість контакту сирих і готових до вживання продуктів.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53"/>
      <w:bookmarkEnd w:id="154"/>
      <w:r w:rsidRPr="00982A9E">
        <w:rPr>
          <w:rFonts w:ascii="Times New Roman" w:eastAsia="Times New Roman" w:hAnsi="Times New Roman" w:cs="Times New Roman"/>
          <w:color w:val="000000"/>
          <w:sz w:val="24"/>
          <w:szCs w:val="24"/>
          <w:bdr w:val="none" w:sz="0" w:space="0" w:color="auto" w:frame="1"/>
          <w:lang w:eastAsia="uk-UA"/>
        </w:rPr>
        <w:t>8.3. Харчові продукти, що надходять на харчоблок, повинні відповідати гігієнічним вимогам до продовольчої сировини і харчових продуктів і супроводжуватися документами, що засвідчують їх якість та безпеку.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54"/>
      <w:bookmarkEnd w:id="155"/>
      <w:r w:rsidRPr="00982A9E">
        <w:rPr>
          <w:rFonts w:ascii="Times New Roman" w:eastAsia="Times New Roman" w:hAnsi="Times New Roman" w:cs="Times New Roman"/>
          <w:color w:val="000000"/>
          <w:sz w:val="24"/>
          <w:szCs w:val="24"/>
          <w:bdr w:val="none" w:sz="0" w:space="0" w:color="auto" w:frame="1"/>
          <w:lang w:eastAsia="uk-UA"/>
        </w:rPr>
        <w:t>Супровідний документ повинен зберігатися до кінця терміну придатності (зберігання) продукту. Для контролю за якістю продукції, що надходить, і термінів її придатності (зберігання) проводиться органолептична оцінка і робиться відповідний запис у журналі бракеражу продукції.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55"/>
      <w:bookmarkEnd w:id="156"/>
      <w:r w:rsidRPr="00982A9E">
        <w:rPr>
          <w:rFonts w:ascii="Times New Roman" w:eastAsia="Times New Roman" w:hAnsi="Times New Roman" w:cs="Times New Roman"/>
          <w:color w:val="000000"/>
          <w:sz w:val="24"/>
          <w:szCs w:val="24"/>
          <w:bdr w:val="none" w:sz="0" w:space="0" w:color="auto" w:frame="1"/>
          <w:lang w:eastAsia="uk-UA"/>
        </w:rPr>
        <w:t>8.4. Зберігання продуктів, що швидко псуються, не в холодильних камерах не допускається. У холодильних камерах повинні дотримуватися загальноприйняті правила товарного сусідства, сирі та готові продукти слід зберігати в окремих холодильних камерах.</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56"/>
      <w:bookmarkEnd w:id="157"/>
      <w:r w:rsidRPr="00982A9E">
        <w:rPr>
          <w:rFonts w:ascii="Times New Roman" w:eastAsia="Times New Roman" w:hAnsi="Times New Roman" w:cs="Times New Roman"/>
          <w:color w:val="000000"/>
          <w:sz w:val="24"/>
          <w:szCs w:val="24"/>
          <w:bdr w:val="none" w:sz="0" w:space="0" w:color="auto" w:frame="1"/>
          <w:lang w:eastAsia="uk-UA"/>
        </w:rPr>
        <w:t>У невеликих установах, що мають одну холодильну камеру, а також у камері добового запасу продуктів допускається їх спільне короткочасне зберігання з дотриманням загальноприйнятих правил товарного сусідства (на окремих полицях, стелажах).</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57"/>
      <w:bookmarkEnd w:id="158"/>
      <w:r w:rsidRPr="00982A9E">
        <w:rPr>
          <w:rFonts w:ascii="Times New Roman" w:eastAsia="Times New Roman" w:hAnsi="Times New Roman" w:cs="Times New Roman"/>
          <w:color w:val="000000"/>
          <w:sz w:val="24"/>
          <w:szCs w:val="24"/>
          <w:bdr w:val="none" w:sz="0" w:space="0" w:color="auto" w:frame="1"/>
          <w:lang w:eastAsia="uk-UA"/>
        </w:rPr>
        <w:t>8.5. При складанні меню-розкладок повинні враховуватися основні принципи складання меню дієт, а також норми харчування на одного пацієнта.</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58"/>
      <w:bookmarkEnd w:id="159"/>
      <w:r w:rsidRPr="00982A9E">
        <w:rPr>
          <w:rFonts w:ascii="Times New Roman" w:eastAsia="Times New Roman" w:hAnsi="Times New Roman" w:cs="Times New Roman"/>
          <w:color w:val="000000"/>
          <w:sz w:val="24"/>
          <w:szCs w:val="24"/>
          <w:bdr w:val="none" w:sz="0" w:space="0" w:color="auto" w:frame="1"/>
          <w:lang w:eastAsia="uk-UA"/>
        </w:rPr>
        <w:t>8.6. Обробка яєць, що використовуються для приготування страв, здійснюється відповідно до вимог, встановлених санітарним законодавством. Зберігання необроблених яєць у касетах і коробках у виробничих цехах не допускається.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59"/>
      <w:bookmarkEnd w:id="160"/>
      <w:r w:rsidRPr="00982A9E">
        <w:rPr>
          <w:rFonts w:ascii="Times New Roman" w:eastAsia="Times New Roman" w:hAnsi="Times New Roman" w:cs="Times New Roman"/>
          <w:color w:val="000000"/>
          <w:sz w:val="24"/>
          <w:szCs w:val="24"/>
          <w:bdr w:val="none" w:sz="0" w:space="0" w:color="auto" w:frame="1"/>
          <w:lang w:eastAsia="uk-UA"/>
        </w:rPr>
        <w:t>8.7. Для приготування та зберігання готових страв слід використовувати посуд з нержавіючої сталі. Використання емальованого посуду для цих цілей забороняється.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60"/>
      <w:bookmarkEnd w:id="161"/>
      <w:r w:rsidRPr="00982A9E">
        <w:rPr>
          <w:rFonts w:ascii="Times New Roman" w:eastAsia="Times New Roman" w:hAnsi="Times New Roman" w:cs="Times New Roman"/>
          <w:color w:val="000000"/>
          <w:sz w:val="24"/>
          <w:szCs w:val="24"/>
          <w:bdr w:val="none" w:sz="0" w:space="0" w:color="auto" w:frame="1"/>
          <w:lang w:eastAsia="uk-UA"/>
        </w:rPr>
        <w:t xml:space="preserve">8.8. Видача готових страв здійснюється тільки після зняття проби. Оцінку органолептичних показників та якості страв проводить </w:t>
      </w:r>
      <w:proofErr w:type="spellStart"/>
      <w:r w:rsidRPr="00982A9E">
        <w:rPr>
          <w:rFonts w:ascii="Times New Roman" w:eastAsia="Times New Roman" w:hAnsi="Times New Roman" w:cs="Times New Roman"/>
          <w:color w:val="000000"/>
          <w:sz w:val="24"/>
          <w:szCs w:val="24"/>
          <w:bdr w:val="none" w:sz="0" w:space="0" w:color="auto" w:frame="1"/>
          <w:lang w:eastAsia="uk-UA"/>
        </w:rPr>
        <w:t>бракеражна</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комісія лікувального закладу, склад якої визначається керівником закладу.</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161"/>
      <w:bookmarkEnd w:id="162"/>
      <w:r w:rsidRPr="00982A9E">
        <w:rPr>
          <w:rFonts w:ascii="Times New Roman" w:eastAsia="Times New Roman" w:hAnsi="Times New Roman" w:cs="Times New Roman"/>
          <w:color w:val="000000"/>
          <w:sz w:val="24"/>
          <w:szCs w:val="24"/>
          <w:bdr w:val="none" w:sz="0" w:space="0" w:color="auto" w:frame="1"/>
          <w:lang w:eastAsia="uk-UA"/>
        </w:rPr>
        <w:t>При порушенні технології приготування страви, а також у разі її неготовності страва до видачі не дозволяється до усунення виявлених кулінарних недоліків. Результат бракеражу реєструється в журналі бракеражу готової продукції.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62"/>
      <w:bookmarkEnd w:id="163"/>
      <w:r w:rsidRPr="00982A9E">
        <w:rPr>
          <w:rFonts w:ascii="Times New Roman" w:eastAsia="Times New Roman" w:hAnsi="Times New Roman" w:cs="Times New Roman"/>
          <w:color w:val="000000"/>
          <w:sz w:val="24"/>
          <w:szCs w:val="24"/>
          <w:bdr w:val="none" w:sz="0" w:space="0" w:color="auto" w:frame="1"/>
          <w:lang w:eastAsia="uk-UA"/>
        </w:rPr>
        <w:t xml:space="preserve">Для членів </w:t>
      </w:r>
      <w:proofErr w:type="spellStart"/>
      <w:r w:rsidRPr="00982A9E">
        <w:rPr>
          <w:rFonts w:ascii="Times New Roman" w:eastAsia="Times New Roman" w:hAnsi="Times New Roman" w:cs="Times New Roman"/>
          <w:color w:val="000000"/>
          <w:sz w:val="24"/>
          <w:szCs w:val="24"/>
          <w:bdr w:val="none" w:sz="0" w:space="0" w:color="auto" w:frame="1"/>
          <w:lang w:eastAsia="uk-UA"/>
        </w:rPr>
        <w:t>бракеражної</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комісії повинні бути виділені окремі халати.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63"/>
      <w:bookmarkEnd w:id="164"/>
      <w:r w:rsidRPr="00982A9E">
        <w:rPr>
          <w:rFonts w:ascii="Times New Roman" w:eastAsia="Times New Roman" w:hAnsi="Times New Roman" w:cs="Times New Roman"/>
          <w:color w:val="000000"/>
          <w:sz w:val="24"/>
          <w:szCs w:val="24"/>
          <w:bdr w:val="none" w:sz="0" w:space="0" w:color="auto" w:frame="1"/>
          <w:lang w:eastAsia="uk-UA"/>
        </w:rPr>
        <w:lastRenderedPageBreak/>
        <w:t xml:space="preserve">8.9. З метою контролю за якістю та безпечністю приготовлених страв на харчоблоках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відбирається добова проба від кожної партії приготовлених страв.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64"/>
      <w:bookmarkEnd w:id="165"/>
      <w:r w:rsidRPr="00982A9E">
        <w:rPr>
          <w:rFonts w:ascii="Times New Roman" w:eastAsia="Times New Roman" w:hAnsi="Times New Roman" w:cs="Times New Roman"/>
          <w:color w:val="000000"/>
          <w:sz w:val="24"/>
          <w:szCs w:val="24"/>
          <w:bdr w:val="none" w:sz="0" w:space="0" w:color="auto" w:frame="1"/>
          <w:lang w:eastAsia="uk-UA"/>
        </w:rPr>
        <w:t>Відбір добової проби проводить медичний працівник (або під його керівництвом кухар) у спеціально виділені стерильні і промарковані скляні ємності з кришками, що щільно закриваються, - окремо кожна страва або кулінарний виріб.</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65"/>
      <w:bookmarkEnd w:id="166"/>
      <w:r w:rsidRPr="00982A9E">
        <w:rPr>
          <w:rFonts w:ascii="Times New Roman" w:eastAsia="Times New Roman" w:hAnsi="Times New Roman" w:cs="Times New Roman"/>
          <w:color w:val="000000"/>
          <w:sz w:val="24"/>
          <w:szCs w:val="24"/>
          <w:bdr w:val="none" w:sz="0" w:space="0" w:color="auto" w:frame="1"/>
          <w:lang w:eastAsia="uk-UA"/>
        </w:rPr>
        <w:t>Холодні закуски, перші страви, гарніри і напої (треті страви) відбирають у кількості не менше 100 г. Порційні другі страви, биточки, котлети, сирники, оладки, ковбасу, бутерброди тощо відбирають поштучно (в обсязі однієї порції).</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66"/>
      <w:bookmarkEnd w:id="167"/>
      <w:r w:rsidRPr="00982A9E">
        <w:rPr>
          <w:rFonts w:ascii="Times New Roman" w:eastAsia="Times New Roman" w:hAnsi="Times New Roman" w:cs="Times New Roman"/>
          <w:color w:val="000000"/>
          <w:sz w:val="24"/>
          <w:szCs w:val="24"/>
          <w:bdr w:val="none" w:sz="0" w:space="0" w:color="auto" w:frame="1"/>
          <w:lang w:eastAsia="uk-UA"/>
        </w:rPr>
        <w:t>Добові проби зберігаються не менше 48 годин з моменту закінчення терміну реалізації страв у спеціально відведеному в холодильнику місці при температурі +2 - +6°С.</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67"/>
      <w:bookmarkEnd w:id="168"/>
      <w:r w:rsidRPr="00982A9E">
        <w:rPr>
          <w:rFonts w:ascii="Times New Roman" w:eastAsia="Times New Roman" w:hAnsi="Times New Roman" w:cs="Times New Roman"/>
          <w:color w:val="000000"/>
          <w:sz w:val="24"/>
          <w:szCs w:val="24"/>
          <w:bdr w:val="none" w:sz="0" w:space="0" w:color="auto" w:frame="1"/>
          <w:lang w:eastAsia="uk-UA"/>
        </w:rPr>
        <w:t>Посуд для зберігання добової проби (ємності і кришки) обробляється кип'ятінням протягом 5 хвилин.</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68"/>
      <w:bookmarkEnd w:id="169"/>
      <w:r w:rsidRPr="00982A9E">
        <w:rPr>
          <w:rFonts w:ascii="Times New Roman" w:eastAsia="Times New Roman" w:hAnsi="Times New Roman" w:cs="Times New Roman"/>
          <w:color w:val="000000"/>
          <w:sz w:val="24"/>
          <w:szCs w:val="24"/>
          <w:bdr w:val="none" w:sz="0" w:space="0" w:color="auto" w:frame="1"/>
          <w:lang w:eastAsia="uk-UA"/>
        </w:rPr>
        <w:t xml:space="preserve">8.10. Для транспортування готових страв у буфетні відділення </w:t>
      </w:r>
      <w:proofErr w:type="spellStart"/>
      <w:r w:rsidRPr="00982A9E">
        <w:rPr>
          <w:rFonts w:ascii="Times New Roman" w:eastAsia="Times New Roman" w:hAnsi="Times New Roman" w:cs="Times New Roman"/>
          <w:color w:val="000000"/>
          <w:sz w:val="24"/>
          <w:szCs w:val="24"/>
          <w:bdr w:val="none" w:sz="0" w:space="0" w:color="auto" w:frame="1"/>
          <w:lang w:eastAsia="uk-UA"/>
        </w:rPr>
        <w:t>перинатального</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центру використовують термоси або посуд, що щільно закривається. Хліб можна транспортувати в поліетиленових або клейончастих мішках, в яких дозволяється також і його зберігання.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69"/>
      <w:bookmarkEnd w:id="170"/>
      <w:r w:rsidRPr="00982A9E">
        <w:rPr>
          <w:rFonts w:ascii="Times New Roman" w:eastAsia="Times New Roman" w:hAnsi="Times New Roman" w:cs="Times New Roman"/>
          <w:color w:val="000000"/>
          <w:sz w:val="24"/>
          <w:szCs w:val="24"/>
          <w:bdr w:val="none" w:sz="0" w:space="0" w:color="auto" w:frame="1"/>
          <w:lang w:eastAsia="uk-UA"/>
        </w:rPr>
        <w:t>8.11. При видачі на харчоблоці страв для буфетних відділень їх температура повинна бути:</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170"/>
      <w:bookmarkEnd w:id="171"/>
      <w:r w:rsidRPr="00982A9E">
        <w:rPr>
          <w:rFonts w:ascii="Times New Roman" w:eastAsia="Times New Roman" w:hAnsi="Times New Roman" w:cs="Times New Roman"/>
          <w:color w:val="000000"/>
          <w:sz w:val="24"/>
          <w:szCs w:val="24"/>
          <w:bdr w:val="none" w:sz="0" w:space="0" w:color="auto" w:frame="1"/>
          <w:lang w:eastAsia="uk-UA"/>
        </w:rPr>
        <w:t>перших - не нижче 75°С;</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171"/>
      <w:bookmarkEnd w:id="172"/>
      <w:r w:rsidRPr="00982A9E">
        <w:rPr>
          <w:rFonts w:ascii="Times New Roman" w:eastAsia="Times New Roman" w:hAnsi="Times New Roman" w:cs="Times New Roman"/>
          <w:color w:val="000000"/>
          <w:sz w:val="24"/>
          <w:szCs w:val="24"/>
          <w:bdr w:val="none" w:sz="0" w:space="0" w:color="auto" w:frame="1"/>
          <w:lang w:eastAsia="uk-UA"/>
        </w:rPr>
        <w:t>других - не нижче 65°С;</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 w:name="n172"/>
      <w:bookmarkEnd w:id="173"/>
      <w:r w:rsidRPr="00982A9E">
        <w:rPr>
          <w:rFonts w:ascii="Times New Roman" w:eastAsia="Times New Roman" w:hAnsi="Times New Roman" w:cs="Times New Roman"/>
          <w:color w:val="000000"/>
          <w:sz w:val="24"/>
          <w:szCs w:val="24"/>
          <w:bdr w:val="none" w:sz="0" w:space="0" w:color="auto" w:frame="1"/>
          <w:lang w:eastAsia="uk-UA"/>
        </w:rPr>
        <w:t>холодних страв і напоїв - від 7 до 14°С.</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73"/>
      <w:bookmarkEnd w:id="174"/>
      <w:r w:rsidRPr="00982A9E">
        <w:rPr>
          <w:rFonts w:ascii="Times New Roman" w:eastAsia="Times New Roman" w:hAnsi="Times New Roman" w:cs="Times New Roman"/>
          <w:color w:val="000000"/>
          <w:sz w:val="24"/>
          <w:szCs w:val="24"/>
          <w:bdr w:val="none" w:sz="0" w:space="0" w:color="auto" w:frame="1"/>
          <w:lang w:eastAsia="uk-UA"/>
        </w:rPr>
        <w:t xml:space="preserve">До моменту роздачі перші і другі страви можуть знаходитися на гарячих </w:t>
      </w:r>
      <w:proofErr w:type="spellStart"/>
      <w:r w:rsidRPr="00982A9E">
        <w:rPr>
          <w:rFonts w:ascii="Times New Roman" w:eastAsia="Times New Roman" w:hAnsi="Times New Roman" w:cs="Times New Roman"/>
          <w:color w:val="000000"/>
          <w:sz w:val="24"/>
          <w:szCs w:val="24"/>
          <w:bdr w:val="none" w:sz="0" w:space="0" w:color="auto" w:frame="1"/>
          <w:lang w:eastAsia="uk-UA"/>
        </w:rPr>
        <w:t>мармітах</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не більше двох годин.</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74"/>
      <w:bookmarkEnd w:id="175"/>
      <w:r w:rsidRPr="00982A9E">
        <w:rPr>
          <w:rFonts w:ascii="Times New Roman" w:eastAsia="Times New Roman" w:hAnsi="Times New Roman" w:cs="Times New Roman"/>
          <w:color w:val="000000"/>
          <w:sz w:val="24"/>
          <w:szCs w:val="24"/>
          <w:bdr w:val="none" w:sz="0" w:space="0" w:color="auto" w:frame="1"/>
          <w:lang w:eastAsia="uk-UA"/>
        </w:rPr>
        <w:t xml:space="preserve">8.12. У всіх посудомийних приміщеннях, у тому числі в буфетних відділеннях, повинні бути встановлені резервні </w:t>
      </w:r>
      <w:proofErr w:type="spellStart"/>
      <w:r w:rsidRPr="00982A9E">
        <w:rPr>
          <w:rFonts w:ascii="Times New Roman" w:eastAsia="Times New Roman" w:hAnsi="Times New Roman" w:cs="Times New Roman"/>
          <w:color w:val="000000"/>
          <w:sz w:val="24"/>
          <w:szCs w:val="24"/>
          <w:bdr w:val="none" w:sz="0" w:space="0" w:color="auto" w:frame="1"/>
          <w:lang w:eastAsia="uk-UA"/>
        </w:rPr>
        <w:t>електроводонагрівальні</w:t>
      </w:r>
      <w:proofErr w:type="spellEnd"/>
      <w:r w:rsidRPr="00982A9E">
        <w:rPr>
          <w:rFonts w:ascii="Times New Roman" w:eastAsia="Times New Roman" w:hAnsi="Times New Roman" w:cs="Times New Roman"/>
          <w:color w:val="000000"/>
          <w:sz w:val="24"/>
          <w:szCs w:val="24"/>
          <w:bdr w:val="none" w:sz="0" w:space="0" w:color="auto" w:frame="1"/>
          <w:lang w:eastAsia="uk-UA"/>
        </w:rPr>
        <w:t xml:space="preserve"> установки з підведенням води до мийних ванн.</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75"/>
      <w:bookmarkEnd w:id="176"/>
      <w:r w:rsidRPr="00982A9E">
        <w:rPr>
          <w:rFonts w:ascii="Times New Roman" w:eastAsia="Times New Roman" w:hAnsi="Times New Roman" w:cs="Times New Roman"/>
          <w:color w:val="000000"/>
          <w:sz w:val="24"/>
          <w:szCs w:val="24"/>
          <w:bdr w:val="none" w:sz="0" w:space="0" w:color="auto" w:frame="1"/>
          <w:lang w:eastAsia="uk-UA"/>
        </w:rPr>
        <w:t>8.13. У мийних відділеннях повинна бути інструкція про правила миття посуду та інвентарю із зазначенням концентрацій та обсягів застосовуваних мийних і дезінфекційних засобів.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76"/>
      <w:bookmarkEnd w:id="177"/>
      <w:r w:rsidRPr="00982A9E">
        <w:rPr>
          <w:rFonts w:ascii="Times New Roman" w:eastAsia="Times New Roman" w:hAnsi="Times New Roman" w:cs="Times New Roman"/>
          <w:color w:val="000000"/>
          <w:sz w:val="24"/>
          <w:szCs w:val="24"/>
          <w:bdr w:val="none" w:sz="0" w:space="0" w:color="auto" w:frame="1"/>
          <w:lang w:eastAsia="uk-UA"/>
        </w:rPr>
        <w:t>8.14. У буфетних відділеннях передбачаються два приміщення: для роздачі їжі (не менше 9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2</w:t>
      </w:r>
      <w:r w:rsidRPr="00982A9E">
        <w:rPr>
          <w:rFonts w:ascii="Times New Roman" w:eastAsia="Times New Roman" w:hAnsi="Times New Roman" w:cs="Times New Roman"/>
          <w:color w:val="000000"/>
          <w:sz w:val="24"/>
          <w:szCs w:val="24"/>
          <w:bdr w:val="none" w:sz="0" w:space="0" w:color="auto" w:frame="1"/>
          <w:lang w:eastAsia="uk-UA"/>
        </w:rPr>
        <w:t>) і для миття посуду (не менше 6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2</w:t>
      </w:r>
      <w:r w:rsidRPr="00982A9E">
        <w:rPr>
          <w:rFonts w:ascii="Times New Roman" w:eastAsia="Times New Roman" w:hAnsi="Times New Roman" w:cs="Times New Roman"/>
          <w:color w:val="000000"/>
          <w:sz w:val="24"/>
          <w:szCs w:val="24"/>
          <w:bdr w:val="none" w:sz="0" w:space="0" w:color="auto" w:frame="1"/>
          <w:lang w:eastAsia="uk-UA"/>
        </w:rPr>
        <w:t>).</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77"/>
      <w:bookmarkEnd w:id="178"/>
      <w:r w:rsidRPr="00982A9E">
        <w:rPr>
          <w:rFonts w:ascii="Times New Roman" w:eastAsia="Times New Roman" w:hAnsi="Times New Roman" w:cs="Times New Roman"/>
          <w:color w:val="000000"/>
          <w:sz w:val="24"/>
          <w:szCs w:val="24"/>
          <w:bdr w:val="none" w:sz="0" w:space="0" w:color="auto" w:frame="1"/>
          <w:lang w:eastAsia="uk-UA"/>
        </w:rPr>
        <w:t>8.15. Роздачу готової їжі необхідно проводити протягом двох годин, що минули після її виготовлення і часу доставки їжі у відділення.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78"/>
      <w:bookmarkEnd w:id="179"/>
      <w:r w:rsidRPr="00982A9E">
        <w:rPr>
          <w:rFonts w:ascii="Times New Roman" w:eastAsia="Times New Roman" w:hAnsi="Times New Roman" w:cs="Times New Roman"/>
          <w:color w:val="000000"/>
          <w:sz w:val="24"/>
          <w:szCs w:val="24"/>
          <w:bdr w:val="none" w:sz="0" w:space="0" w:color="auto" w:frame="1"/>
          <w:lang w:eastAsia="uk-UA"/>
        </w:rPr>
        <w:t>8.16. Не допускається залишати в буфетних відділеннях залишки їжі після її роздачі пацієнтам.</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79"/>
      <w:bookmarkEnd w:id="180"/>
      <w:r w:rsidRPr="00982A9E">
        <w:rPr>
          <w:rFonts w:ascii="Times New Roman" w:eastAsia="Times New Roman" w:hAnsi="Times New Roman" w:cs="Times New Roman"/>
          <w:color w:val="000000"/>
          <w:sz w:val="24"/>
          <w:szCs w:val="24"/>
          <w:bdr w:val="none" w:sz="0" w:space="0" w:color="auto" w:frame="1"/>
          <w:lang w:eastAsia="uk-UA"/>
        </w:rPr>
        <w:t>8.17. Роздачу їжі пацієнтам проводять чергові медичні сестри відділення. Роздача їжі повинна проводитися в халатах з маркуванням «Для роздачі їжі».</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180"/>
      <w:bookmarkEnd w:id="181"/>
      <w:r w:rsidRPr="00982A9E">
        <w:rPr>
          <w:rFonts w:ascii="Times New Roman" w:eastAsia="Times New Roman" w:hAnsi="Times New Roman" w:cs="Times New Roman"/>
          <w:color w:val="000000"/>
          <w:sz w:val="24"/>
          <w:szCs w:val="24"/>
          <w:bdr w:val="none" w:sz="0" w:space="0" w:color="auto" w:frame="1"/>
          <w:lang w:eastAsia="uk-UA"/>
        </w:rPr>
        <w:t>8.18. У місцях прийому передач та у відділеннях повинні бути вивішені списки дозволених (із зазначенням їх граничної кількості) для передачі продуктів.</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181"/>
      <w:bookmarkEnd w:id="182"/>
      <w:r w:rsidRPr="00982A9E">
        <w:rPr>
          <w:rFonts w:ascii="Times New Roman" w:eastAsia="Times New Roman" w:hAnsi="Times New Roman" w:cs="Times New Roman"/>
          <w:color w:val="000000"/>
          <w:sz w:val="24"/>
          <w:szCs w:val="24"/>
          <w:bdr w:val="none" w:sz="0" w:space="0" w:color="auto" w:frame="1"/>
          <w:lang w:eastAsia="uk-UA"/>
        </w:rPr>
        <w:t>8.19. Щодня чергова медична сестра відділення повинна перевіряти дотримання правил і термінів придатності (зберігання) харчових продуктів, що зберігаються в холодильниках та тумбочках палат.</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182"/>
      <w:bookmarkEnd w:id="183"/>
      <w:r w:rsidRPr="00982A9E">
        <w:rPr>
          <w:rFonts w:ascii="Times New Roman" w:eastAsia="Times New Roman" w:hAnsi="Times New Roman" w:cs="Times New Roman"/>
          <w:color w:val="000000"/>
          <w:sz w:val="24"/>
          <w:szCs w:val="24"/>
          <w:bdr w:val="none" w:sz="0" w:space="0" w:color="auto" w:frame="1"/>
          <w:lang w:eastAsia="uk-UA"/>
        </w:rPr>
        <w:t>8.20. Кухонний посуд буфетних відділень миють гарячою водою з температурою не нижче 50°С, обполіскують проточною гарячою водою з температурою не нижче 65°С, просушують посуд на спеціальних полицях або решітках.</w:t>
      </w:r>
    </w:p>
    <w:p w:rsidR="00982A9E" w:rsidRPr="00982A9E" w:rsidRDefault="00982A9E" w:rsidP="00982A9E">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183"/>
      <w:bookmarkEnd w:id="184"/>
      <w:r w:rsidRPr="00982A9E">
        <w:rPr>
          <w:rFonts w:ascii="Times New Roman" w:eastAsia="Times New Roman" w:hAnsi="Times New Roman" w:cs="Times New Roman"/>
          <w:color w:val="000000"/>
          <w:sz w:val="24"/>
          <w:szCs w:val="24"/>
          <w:bdr w:val="none" w:sz="0" w:space="0" w:color="auto" w:frame="1"/>
          <w:lang w:eastAsia="uk-UA"/>
        </w:rPr>
        <w:t>8.21. Мочалки для миття посуду і ганчірки для протирання столів після закінчення прибирання кип'ятять протягом 15 хвилин або замочують у дезінфекційних розчинах.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982A9E" w:rsidRPr="00982A9E" w:rsidTr="00982A9E">
        <w:tc>
          <w:tcPr>
            <w:tcW w:w="21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bookmarkStart w:id="185" w:name="n184"/>
            <w:bookmarkEnd w:id="185"/>
            <w:r w:rsidRPr="00982A9E">
              <w:rPr>
                <w:rFonts w:ascii="Times New Roman" w:eastAsia="Times New Roman" w:hAnsi="Times New Roman" w:cs="Times New Roman"/>
                <w:b/>
                <w:bCs/>
                <w:color w:val="000000"/>
                <w:sz w:val="24"/>
                <w:szCs w:val="24"/>
                <w:bdr w:val="none" w:sz="0" w:space="0" w:color="auto" w:frame="1"/>
                <w:lang w:eastAsia="uk-UA"/>
              </w:rPr>
              <w:t>Голова Державної</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санітарно-епідеміологічної</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служби України,</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головний державний</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санітарний лікар України</w:t>
            </w:r>
          </w:p>
        </w:tc>
        <w:tc>
          <w:tcPr>
            <w:tcW w:w="35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after="0" w:line="240" w:lineRule="auto"/>
              <w:jc w:val="right"/>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b/>
                <w:bCs/>
                <w:color w:val="000000"/>
                <w:sz w:val="24"/>
                <w:szCs w:val="24"/>
                <w:bdr w:val="none" w:sz="0" w:space="0" w:color="auto" w:frame="1"/>
                <w:lang w:eastAsia="uk-UA"/>
              </w:rPr>
              <w:t>А.М. Пономаренко</w:t>
            </w:r>
          </w:p>
        </w:tc>
      </w:tr>
    </w:tbl>
    <w:p w:rsidR="00982A9E" w:rsidRPr="00982A9E" w:rsidRDefault="00982A9E" w:rsidP="00982A9E">
      <w:pPr>
        <w:spacing w:before="60" w:after="60" w:line="240" w:lineRule="auto"/>
        <w:textAlignment w:val="baseline"/>
        <w:rPr>
          <w:rFonts w:ascii="Times New Roman" w:eastAsia="Times New Roman" w:hAnsi="Times New Roman" w:cs="Times New Roman"/>
          <w:sz w:val="24"/>
          <w:szCs w:val="24"/>
          <w:lang w:eastAsia="uk-UA"/>
        </w:rPr>
      </w:pPr>
      <w:bookmarkStart w:id="186" w:name="n203"/>
      <w:bookmarkEnd w:id="186"/>
      <w:r w:rsidRPr="00982A9E">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p w:rsidR="00982A9E" w:rsidRPr="00982A9E" w:rsidRDefault="00982A9E" w:rsidP="00982A9E">
      <w:pPr>
        <w:spacing w:after="100" w:line="240" w:lineRule="auto"/>
        <w:jc w:val="both"/>
        <w:textAlignment w:val="baseline"/>
        <w:rPr>
          <w:rFonts w:ascii="Times New Roman" w:eastAsia="Times New Roman" w:hAnsi="Times New Roman" w:cs="Times New Roman"/>
          <w:sz w:val="24"/>
          <w:szCs w:val="24"/>
          <w:lang w:eastAsia="uk-UA"/>
        </w:rPr>
      </w:pPr>
      <w:bookmarkStart w:id="187" w:name="n202"/>
      <w:bookmarkEnd w:id="187"/>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982A9E" w:rsidRPr="00982A9E" w:rsidTr="00982A9E">
        <w:tc>
          <w:tcPr>
            <w:tcW w:w="225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bookmarkStart w:id="188" w:name="n185"/>
            <w:bookmarkEnd w:id="188"/>
          </w:p>
        </w:tc>
        <w:tc>
          <w:tcPr>
            <w:tcW w:w="2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Додаток 1 </w:t>
            </w:r>
            <w:r w:rsidRPr="00982A9E">
              <w:rPr>
                <w:rFonts w:ascii="Times New Roman" w:eastAsia="Times New Roman" w:hAnsi="Times New Roman" w:cs="Times New Roman"/>
                <w:sz w:val="24"/>
                <w:szCs w:val="24"/>
                <w:lang w:eastAsia="uk-UA"/>
              </w:rPr>
              <w:br/>
              <w:t>до Державних санітарних норм </w:t>
            </w:r>
            <w:r w:rsidRPr="00982A9E">
              <w:rPr>
                <w:rFonts w:ascii="Times New Roman" w:eastAsia="Times New Roman" w:hAnsi="Times New Roman" w:cs="Times New Roman"/>
                <w:sz w:val="24"/>
                <w:szCs w:val="24"/>
                <w:lang w:eastAsia="uk-UA"/>
              </w:rPr>
              <w:br/>
              <w:t>та правил «Гігієнічні вимоги </w:t>
            </w:r>
            <w:r w:rsidRPr="00982A9E">
              <w:rPr>
                <w:rFonts w:ascii="Times New Roman" w:eastAsia="Times New Roman" w:hAnsi="Times New Roman" w:cs="Times New Roman"/>
                <w:sz w:val="24"/>
                <w:szCs w:val="24"/>
                <w:lang w:eastAsia="uk-UA"/>
              </w:rPr>
              <w:br/>
              <w:t>до розміщення, облаштування, </w:t>
            </w:r>
            <w:r w:rsidRPr="00982A9E">
              <w:rPr>
                <w:rFonts w:ascii="Times New Roman" w:eastAsia="Times New Roman" w:hAnsi="Times New Roman" w:cs="Times New Roman"/>
                <w:sz w:val="24"/>
                <w:szCs w:val="24"/>
                <w:lang w:eastAsia="uk-UA"/>
              </w:rPr>
              <w:br/>
              <w:t>обладнання та експлуатації </w:t>
            </w:r>
            <w:r w:rsidRPr="00982A9E">
              <w:rPr>
                <w:rFonts w:ascii="Times New Roman" w:eastAsia="Times New Roman" w:hAnsi="Times New Roman" w:cs="Times New Roman"/>
                <w:sz w:val="24"/>
                <w:szCs w:val="24"/>
                <w:lang w:eastAsia="uk-UA"/>
              </w:rPr>
              <w:br/>
            </w:r>
            <w:proofErr w:type="spellStart"/>
            <w:r w:rsidRPr="00982A9E">
              <w:rPr>
                <w:rFonts w:ascii="Times New Roman" w:eastAsia="Times New Roman" w:hAnsi="Times New Roman" w:cs="Times New Roman"/>
                <w:sz w:val="24"/>
                <w:szCs w:val="24"/>
                <w:lang w:eastAsia="uk-UA"/>
              </w:rPr>
              <w:t>перинатальних</w:t>
            </w:r>
            <w:proofErr w:type="spellEnd"/>
            <w:r w:rsidRPr="00982A9E">
              <w:rPr>
                <w:rFonts w:ascii="Times New Roman" w:eastAsia="Times New Roman" w:hAnsi="Times New Roman" w:cs="Times New Roman"/>
                <w:sz w:val="24"/>
                <w:szCs w:val="24"/>
                <w:lang w:eastAsia="uk-UA"/>
              </w:rPr>
              <w:t xml:space="preserve"> центрів»</w:t>
            </w:r>
          </w:p>
        </w:tc>
      </w:tr>
    </w:tbl>
    <w:p w:rsidR="00982A9E" w:rsidRPr="00982A9E" w:rsidRDefault="00982A9E" w:rsidP="00982A9E">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89" w:name="n186"/>
      <w:bookmarkEnd w:id="189"/>
      <w:r w:rsidRPr="00982A9E">
        <w:rPr>
          <w:rFonts w:ascii="Times New Roman" w:eastAsia="Times New Roman" w:hAnsi="Times New Roman" w:cs="Times New Roman"/>
          <w:b/>
          <w:bCs/>
          <w:color w:val="000000"/>
          <w:sz w:val="28"/>
          <w:szCs w:val="28"/>
          <w:bdr w:val="none" w:sz="0" w:space="0" w:color="auto" w:frame="1"/>
          <w:lang w:eastAsia="uk-UA"/>
        </w:rPr>
        <w:t>ПЛОЩА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b/>
          <w:bCs/>
          <w:color w:val="000000"/>
          <w:sz w:val="28"/>
          <w:szCs w:val="28"/>
          <w:bdr w:val="none" w:sz="0" w:space="0" w:color="auto" w:frame="1"/>
          <w:lang w:eastAsia="uk-UA"/>
        </w:rPr>
        <w:t xml:space="preserve">приміщень стаціонару </w:t>
      </w:r>
      <w:proofErr w:type="spellStart"/>
      <w:r w:rsidRPr="00982A9E">
        <w:rPr>
          <w:rFonts w:ascii="Times New Roman" w:eastAsia="Times New Roman" w:hAnsi="Times New Roman" w:cs="Times New Roman"/>
          <w:b/>
          <w:bCs/>
          <w:color w:val="000000"/>
          <w:sz w:val="28"/>
          <w:szCs w:val="28"/>
          <w:bdr w:val="none" w:sz="0" w:space="0" w:color="auto" w:frame="1"/>
          <w:lang w:eastAsia="uk-UA"/>
        </w:rPr>
        <w:t>перинатального</w:t>
      </w:r>
      <w:proofErr w:type="spellEnd"/>
      <w:r w:rsidRPr="00982A9E">
        <w:rPr>
          <w:rFonts w:ascii="Times New Roman" w:eastAsia="Times New Roman" w:hAnsi="Times New Roman" w:cs="Times New Roman"/>
          <w:b/>
          <w:bCs/>
          <w:color w:val="000000"/>
          <w:sz w:val="28"/>
          <w:szCs w:val="28"/>
          <w:bdr w:val="none" w:sz="0" w:space="0" w:color="auto" w:frame="1"/>
          <w:lang w:eastAsia="uk-UA"/>
        </w:rPr>
        <w:t xml:space="preserve"> центру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4"/>
        <w:gridCol w:w="7070"/>
        <w:gridCol w:w="1961"/>
      </w:tblGrid>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bookmarkStart w:id="190" w:name="n187"/>
            <w:bookmarkEnd w:id="190"/>
            <w:r w:rsidRPr="00982A9E">
              <w:rPr>
                <w:rFonts w:ascii="Times New Roman" w:eastAsia="Times New Roman" w:hAnsi="Times New Roman" w:cs="Times New Roman"/>
                <w:sz w:val="24"/>
                <w:szCs w:val="24"/>
                <w:lang w:eastAsia="uk-UA"/>
              </w:rPr>
              <w:t>№ з/п</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Найменування приміщень</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Площа (не менше),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І. Приймальне приміщення</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Вестибюль для відвідувачів стаціонару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Оглядова з гінекологічним кріслом</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Приміщення для санітарної обробки з душовою</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Вбиральня для пацієнтів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Комора для тимчасового зберігання речей пацієнтів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Кімната </w:t>
            </w:r>
            <w:proofErr w:type="spellStart"/>
            <w:r w:rsidRPr="00982A9E">
              <w:rPr>
                <w:rFonts w:ascii="Times New Roman" w:eastAsia="Times New Roman" w:hAnsi="Times New Roman" w:cs="Times New Roman"/>
                <w:sz w:val="24"/>
                <w:szCs w:val="24"/>
                <w:lang w:eastAsia="uk-UA"/>
              </w:rPr>
              <w:t>медпесоналу</w:t>
            </w:r>
            <w:proofErr w:type="spellEnd"/>
            <w:r w:rsidRPr="00982A9E">
              <w:rPr>
                <w:rFonts w:ascii="Times New Roman" w:eastAsia="Times New Roman" w:hAnsi="Times New Roman" w:cs="Times New Roman"/>
                <w:sz w:val="24"/>
                <w:szCs w:val="24"/>
                <w:lang w:eastAsia="uk-UA"/>
              </w:rPr>
              <w:t xml:space="preserve"> з коморою для зберігання чистої білизни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Комора для тимчасового зберігання брудної білизни та медичних відходів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w:t>
            </w:r>
            <w:proofErr w:type="spellStart"/>
            <w:r w:rsidRPr="00982A9E">
              <w:rPr>
                <w:rFonts w:ascii="Times New Roman" w:eastAsia="Times New Roman" w:hAnsi="Times New Roman" w:cs="Times New Roman"/>
                <w:sz w:val="24"/>
                <w:szCs w:val="24"/>
                <w:lang w:eastAsia="uk-UA"/>
              </w:rPr>
              <w:t>прибирального</w:t>
            </w:r>
            <w:proofErr w:type="spellEnd"/>
            <w:r w:rsidRPr="00982A9E">
              <w:rPr>
                <w:rFonts w:ascii="Times New Roman" w:eastAsia="Times New Roman" w:hAnsi="Times New Roman" w:cs="Times New Roman"/>
                <w:sz w:val="24"/>
                <w:szCs w:val="24"/>
                <w:lang w:eastAsia="uk-UA"/>
              </w:rPr>
              <w:t xml:space="preserve"> інвентарю та </w:t>
            </w:r>
            <w:proofErr w:type="spellStart"/>
            <w:r w:rsidRPr="00982A9E">
              <w:rPr>
                <w:rFonts w:ascii="Times New Roman" w:eastAsia="Times New Roman" w:hAnsi="Times New Roman" w:cs="Times New Roman"/>
                <w:sz w:val="24"/>
                <w:szCs w:val="24"/>
                <w:lang w:eastAsia="uk-UA"/>
              </w:rPr>
              <w:t>дезрозчинів</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ІІ. Пологовий бокс при приймальному відділенні</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Тамбур</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Пологова палата із сповивальним столиком для новонародженого та обладнанням для екстрених операцій</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30</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ІІІ. Пологове відділення</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Шлюз при вході до відділення</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Індивідуальна пологова зала з санвузлом (унітаз, душова кабіна) та столиком з підігрівом  для новонародженого</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Процедурна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Пост чергової акушерки пологового відділення з підсобним приміщенням</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лікарів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lastRenderedPageBreak/>
              <w:t>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акушерок</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Фільтр для родичів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Санпропускник з туалетом та душем</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Вбиральня для 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зливу (відокремлене перегородкою) та мийки і дезінфекції суден, мийки та сушіння клейонок, </w:t>
            </w:r>
            <w:proofErr w:type="spellStart"/>
            <w:r w:rsidRPr="00982A9E">
              <w:rPr>
                <w:rFonts w:ascii="Times New Roman" w:eastAsia="Times New Roman" w:hAnsi="Times New Roman" w:cs="Times New Roman"/>
                <w:sz w:val="24"/>
                <w:szCs w:val="24"/>
                <w:lang w:eastAsia="uk-UA"/>
              </w:rPr>
              <w:t>прибирального</w:t>
            </w:r>
            <w:proofErr w:type="spellEnd"/>
            <w:r w:rsidRPr="00982A9E">
              <w:rPr>
                <w:rFonts w:ascii="Times New Roman" w:eastAsia="Times New Roman" w:hAnsi="Times New Roman" w:cs="Times New Roman"/>
                <w:sz w:val="24"/>
                <w:szCs w:val="24"/>
                <w:lang w:eastAsia="uk-UA"/>
              </w:rPr>
              <w:t xml:space="preserve"> інвентарю</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тимчасового зберігання послідів (медичних відходів), приміщення для приготування та зберігання </w:t>
            </w:r>
            <w:proofErr w:type="spellStart"/>
            <w:r w:rsidRPr="00982A9E">
              <w:rPr>
                <w:rFonts w:ascii="Times New Roman" w:eastAsia="Times New Roman" w:hAnsi="Times New Roman" w:cs="Times New Roman"/>
                <w:sz w:val="24"/>
                <w:szCs w:val="24"/>
                <w:lang w:eastAsia="uk-UA"/>
              </w:rPr>
              <w:t>деззасобів</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IV. Операційний блок</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Шлюз до відділення</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Санпропускник персоналу (приміщення для роздягання з душем та туалетом)</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Приміщення для одягання стерильного одягу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Передопераційна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Операційна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24</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Приміщення для розбирання, знезараження та мийки інструментів та наркозно-дихальної апаратури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Інструментально-матеріальна (приміщення для зберігання стерильних матеріалів та наркозно-дихальної апаратури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 на кожну операційну</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Приміщення для лікарів (протокольна)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Кімната старшої операційної медсестри (для гінекологічного </w:t>
            </w:r>
            <w:proofErr w:type="spellStart"/>
            <w:r w:rsidRPr="00982A9E">
              <w:rPr>
                <w:rFonts w:ascii="Times New Roman" w:eastAsia="Times New Roman" w:hAnsi="Times New Roman" w:cs="Times New Roman"/>
                <w:sz w:val="24"/>
                <w:szCs w:val="24"/>
                <w:lang w:eastAsia="uk-UA"/>
              </w:rPr>
              <w:t>оперблоку</w:t>
            </w:r>
            <w:proofErr w:type="spellEnd"/>
            <w:r w:rsidRPr="00982A9E">
              <w:rPr>
                <w:rFonts w:ascii="Times New Roman" w:eastAsia="Times New Roman" w:hAnsi="Times New Roman" w:cs="Times New Roman"/>
                <w:sz w:val="24"/>
                <w:szCs w:val="24"/>
                <w:lang w:eastAsia="uk-UA"/>
              </w:rPr>
              <w:t>)</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Кімната операційних медсестер (для гінекологічного </w:t>
            </w:r>
            <w:proofErr w:type="spellStart"/>
            <w:r w:rsidRPr="00982A9E">
              <w:rPr>
                <w:rFonts w:ascii="Times New Roman" w:eastAsia="Times New Roman" w:hAnsi="Times New Roman" w:cs="Times New Roman"/>
                <w:sz w:val="24"/>
                <w:szCs w:val="24"/>
                <w:lang w:eastAsia="uk-UA"/>
              </w:rPr>
              <w:t>оперблоку</w:t>
            </w:r>
            <w:proofErr w:type="spellEnd"/>
            <w:r w:rsidRPr="00982A9E">
              <w:rPr>
                <w:rFonts w:ascii="Times New Roman" w:eastAsia="Times New Roman" w:hAnsi="Times New Roman" w:cs="Times New Roman"/>
                <w:sz w:val="24"/>
                <w:szCs w:val="24"/>
                <w:lang w:eastAsia="uk-UA"/>
              </w:rPr>
              <w:t>)</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Кімната молодшого медичного 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Місце для тимчасового зберігання </w:t>
            </w:r>
            <w:proofErr w:type="spellStart"/>
            <w:r w:rsidRPr="00982A9E">
              <w:rPr>
                <w:rFonts w:ascii="Times New Roman" w:eastAsia="Times New Roman" w:hAnsi="Times New Roman" w:cs="Times New Roman"/>
                <w:sz w:val="24"/>
                <w:szCs w:val="24"/>
                <w:lang w:eastAsia="uk-UA"/>
              </w:rPr>
              <w:t>каталок</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 на 1 операційну</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Приміщення для тимчасового зберігання брудної білизни та відходів при операції</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приготування та зберігання </w:t>
            </w:r>
            <w:proofErr w:type="spellStart"/>
            <w:r w:rsidRPr="00982A9E">
              <w:rPr>
                <w:rFonts w:ascii="Times New Roman" w:eastAsia="Times New Roman" w:hAnsi="Times New Roman" w:cs="Times New Roman"/>
                <w:sz w:val="24"/>
                <w:szCs w:val="24"/>
                <w:lang w:eastAsia="uk-UA"/>
              </w:rPr>
              <w:t>дезрозчинів</w:t>
            </w:r>
            <w:proofErr w:type="spellEnd"/>
            <w:r w:rsidRPr="00982A9E">
              <w:rPr>
                <w:rFonts w:ascii="Times New Roman" w:eastAsia="Times New Roman" w:hAnsi="Times New Roman" w:cs="Times New Roman"/>
                <w:sz w:val="24"/>
                <w:szCs w:val="24"/>
                <w:lang w:eastAsia="uk-UA"/>
              </w:rPr>
              <w:t xml:space="preserve"> та </w:t>
            </w:r>
            <w:proofErr w:type="spellStart"/>
            <w:r w:rsidRPr="00982A9E">
              <w:rPr>
                <w:rFonts w:ascii="Times New Roman" w:eastAsia="Times New Roman" w:hAnsi="Times New Roman" w:cs="Times New Roman"/>
                <w:sz w:val="24"/>
                <w:szCs w:val="24"/>
                <w:lang w:eastAsia="uk-UA"/>
              </w:rPr>
              <w:t>прибирального</w:t>
            </w:r>
            <w:proofErr w:type="spellEnd"/>
            <w:r w:rsidRPr="00982A9E">
              <w:rPr>
                <w:rFonts w:ascii="Times New Roman" w:eastAsia="Times New Roman" w:hAnsi="Times New Roman" w:cs="Times New Roman"/>
                <w:sz w:val="24"/>
                <w:szCs w:val="24"/>
                <w:lang w:eastAsia="uk-UA"/>
              </w:rPr>
              <w:t xml:space="preserve"> інвентарю</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lastRenderedPageBreak/>
              <w:t>15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Санітарний вузол для 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особистої гігієни 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V. Відділення анестезіології та інтенсивної терапії</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Шлюз до відділення</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Палата інтенсивної терапії зі шлюзом</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13 м на одне ліжко</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Пост чергової медсестри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Процедурна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лікарів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середнього медперсоналу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rPr>
          <w:trHeight w:val="1065"/>
        </w:trPr>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тимчасового зберігання брудної білизни та мийки і дезінфекції суден, зберігання </w:t>
            </w:r>
            <w:proofErr w:type="spellStart"/>
            <w:r w:rsidRPr="00982A9E">
              <w:rPr>
                <w:rFonts w:ascii="Times New Roman" w:eastAsia="Times New Roman" w:hAnsi="Times New Roman" w:cs="Times New Roman"/>
                <w:sz w:val="24"/>
                <w:szCs w:val="24"/>
                <w:lang w:eastAsia="uk-UA"/>
              </w:rPr>
              <w:t>прибирального</w:t>
            </w:r>
            <w:proofErr w:type="spellEnd"/>
            <w:r w:rsidRPr="00982A9E">
              <w:rPr>
                <w:rFonts w:ascii="Times New Roman" w:eastAsia="Times New Roman" w:hAnsi="Times New Roman" w:cs="Times New Roman"/>
                <w:sz w:val="24"/>
                <w:szCs w:val="24"/>
                <w:lang w:eastAsia="uk-UA"/>
              </w:rPr>
              <w:t xml:space="preserve"> інвентарю</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Матеріальна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Вбиральня для 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VІ. Відділення для інтенсивної терапії новонароджених</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Шлюз до відділення</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Ізолятор на 1 </w:t>
            </w:r>
            <w:proofErr w:type="spellStart"/>
            <w:r w:rsidRPr="00982A9E">
              <w:rPr>
                <w:rFonts w:ascii="Times New Roman" w:eastAsia="Times New Roman" w:hAnsi="Times New Roman" w:cs="Times New Roman"/>
                <w:sz w:val="24"/>
                <w:szCs w:val="24"/>
                <w:lang w:eastAsia="uk-UA"/>
              </w:rPr>
              <w:t>кювез</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Палата інтенсивної терапії</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Шлюз при палаті</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Палата для новонароджених на n </w:t>
            </w:r>
            <w:proofErr w:type="spellStart"/>
            <w:r w:rsidRPr="00982A9E">
              <w:rPr>
                <w:rFonts w:ascii="Times New Roman" w:eastAsia="Times New Roman" w:hAnsi="Times New Roman" w:cs="Times New Roman"/>
                <w:sz w:val="24"/>
                <w:szCs w:val="24"/>
                <w:lang w:eastAsia="uk-UA"/>
              </w:rPr>
              <w:t>кювезів</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6+4,5</w:t>
            </w:r>
            <w:r w:rsidRPr="00982A9E">
              <w:rPr>
                <w:rFonts w:ascii="Arial Unicode MS" w:eastAsia="Arial Unicode MS" w:hAnsi="Arial Unicode MS" w:cs="Arial Unicode MS" w:hint="eastAsia"/>
                <w:b/>
                <w:bCs/>
                <w:color w:val="000000"/>
                <w:sz w:val="24"/>
                <w:szCs w:val="24"/>
                <w:bdr w:val="none" w:sz="0" w:space="0" w:color="auto" w:frame="1"/>
                <w:lang w:eastAsia="uk-UA"/>
              </w:rPr>
              <w:t>×</w:t>
            </w:r>
            <w:r w:rsidRPr="00982A9E">
              <w:rPr>
                <w:rFonts w:ascii="Times New Roman" w:eastAsia="Times New Roman" w:hAnsi="Times New Roman" w:cs="Times New Roman"/>
                <w:sz w:val="24"/>
                <w:szCs w:val="24"/>
                <w:lang w:eastAsia="uk-UA"/>
              </w:rPr>
              <w:t>(n-1)</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лікарів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середнього медперсоналу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Пост чергової медсестри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зберігання </w:t>
            </w:r>
            <w:proofErr w:type="spellStart"/>
            <w:r w:rsidRPr="00982A9E">
              <w:rPr>
                <w:rFonts w:ascii="Times New Roman" w:eastAsia="Times New Roman" w:hAnsi="Times New Roman" w:cs="Times New Roman"/>
                <w:sz w:val="24"/>
                <w:szCs w:val="24"/>
                <w:lang w:eastAsia="uk-UA"/>
              </w:rPr>
              <w:t>прибирального</w:t>
            </w:r>
            <w:proofErr w:type="spellEnd"/>
            <w:r w:rsidRPr="00982A9E">
              <w:rPr>
                <w:rFonts w:ascii="Times New Roman" w:eastAsia="Times New Roman" w:hAnsi="Times New Roman" w:cs="Times New Roman"/>
                <w:sz w:val="24"/>
                <w:szCs w:val="24"/>
                <w:lang w:eastAsia="uk-UA"/>
              </w:rPr>
              <w:t xml:space="preserve"> інвентарю  (трап, кран та сушка)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Процедурна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Матеріальна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Санітарна кімната (для зливу, виготовлення доз розчинів та </w:t>
            </w:r>
            <w:r w:rsidRPr="00982A9E">
              <w:rPr>
                <w:rFonts w:ascii="Times New Roman" w:eastAsia="Times New Roman" w:hAnsi="Times New Roman" w:cs="Times New Roman"/>
                <w:sz w:val="24"/>
                <w:szCs w:val="24"/>
                <w:lang w:eastAsia="uk-UA"/>
              </w:rPr>
              <w:lastRenderedPageBreak/>
              <w:t xml:space="preserve">зберігання </w:t>
            </w:r>
            <w:proofErr w:type="spellStart"/>
            <w:r w:rsidRPr="00982A9E">
              <w:rPr>
                <w:rFonts w:ascii="Times New Roman" w:eastAsia="Times New Roman" w:hAnsi="Times New Roman" w:cs="Times New Roman"/>
                <w:sz w:val="24"/>
                <w:szCs w:val="24"/>
                <w:lang w:eastAsia="uk-UA"/>
              </w:rPr>
              <w:t>деззасобів</w:t>
            </w:r>
            <w:proofErr w:type="spellEnd"/>
            <w:r w:rsidRPr="00982A9E">
              <w:rPr>
                <w:rFonts w:ascii="Times New Roman" w:eastAsia="Times New Roman" w:hAnsi="Times New Roman" w:cs="Times New Roman"/>
                <w:sz w:val="24"/>
                <w:szCs w:val="24"/>
                <w:lang w:eastAsia="uk-UA"/>
              </w:rPr>
              <w:t>, мийки клейонок)</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lastRenderedPageBreak/>
              <w:t>5</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lastRenderedPageBreak/>
              <w:t>13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мийки, знезараження та тимчасового зберігання </w:t>
            </w:r>
            <w:proofErr w:type="spellStart"/>
            <w:r w:rsidRPr="00982A9E">
              <w:rPr>
                <w:rFonts w:ascii="Times New Roman" w:eastAsia="Times New Roman" w:hAnsi="Times New Roman" w:cs="Times New Roman"/>
                <w:sz w:val="24"/>
                <w:szCs w:val="24"/>
                <w:lang w:eastAsia="uk-UA"/>
              </w:rPr>
              <w:t>кювезів</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VІІ. Відділення сумісного перебування матері та дитини</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Пост чергової медичної сестри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Палата сумісного перебування матері та дитини на 1 ліжко та 1 ліжечко зі шлюзом та вбиральнею (може бути на 2 палати)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лікарів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середнього медперсоналу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Процедурна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тимчасового зберігання брудної білизни та мийки і дезінфекції суден, зберігання </w:t>
            </w:r>
            <w:proofErr w:type="spellStart"/>
            <w:r w:rsidRPr="00982A9E">
              <w:rPr>
                <w:rFonts w:ascii="Times New Roman" w:eastAsia="Times New Roman" w:hAnsi="Times New Roman" w:cs="Times New Roman"/>
                <w:sz w:val="24"/>
                <w:szCs w:val="24"/>
                <w:lang w:eastAsia="uk-UA"/>
              </w:rPr>
              <w:t>прибирального</w:t>
            </w:r>
            <w:proofErr w:type="spellEnd"/>
            <w:r w:rsidRPr="00982A9E">
              <w:rPr>
                <w:rFonts w:ascii="Times New Roman" w:eastAsia="Times New Roman" w:hAnsi="Times New Roman" w:cs="Times New Roman"/>
                <w:sz w:val="24"/>
                <w:szCs w:val="24"/>
                <w:lang w:eastAsia="uk-UA"/>
              </w:rPr>
              <w:t xml:space="preserve"> інвентарю</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Вбиральня для 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Кімната для зберігання та приготування вакцин БЦЖ</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Лактаційний консультативний центр</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Кімната для виготовлення молочних сумішей  та води для пиття, стерилізаційна для посуду (пляшечок)</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мийки </w:t>
            </w:r>
            <w:proofErr w:type="spellStart"/>
            <w:r w:rsidRPr="00982A9E">
              <w:rPr>
                <w:rFonts w:ascii="Times New Roman" w:eastAsia="Times New Roman" w:hAnsi="Times New Roman" w:cs="Times New Roman"/>
                <w:sz w:val="24"/>
                <w:szCs w:val="24"/>
                <w:lang w:eastAsia="uk-UA"/>
              </w:rPr>
              <w:t>нестерилізованих</w:t>
            </w:r>
            <w:proofErr w:type="spellEnd"/>
            <w:r w:rsidRPr="00982A9E">
              <w:rPr>
                <w:rFonts w:ascii="Times New Roman" w:eastAsia="Times New Roman" w:hAnsi="Times New Roman" w:cs="Times New Roman"/>
                <w:sz w:val="24"/>
                <w:szCs w:val="24"/>
                <w:lang w:eastAsia="uk-UA"/>
              </w:rPr>
              <w:t xml:space="preserve"> пляшечок</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r>
      <w:tr w:rsidR="00982A9E" w:rsidRPr="00982A9E" w:rsidTr="00982A9E">
        <w:tc>
          <w:tcPr>
            <w:tcW w:w="9525"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b/>
                <w:bCs/>
                <w:color w:val="000000"/>
                <w:sz w:val="24"/>
                <w:szCs w:val="24"/>
                <w:bdr w:val="none" w:sz="0" w:space="0" w:color="auto" w:frame="1"/>
                <w:lang w:eastAsia="uk-UA"/>
              </w:rPr>
              <w:t xml:space="preserve">VІІІ. Відділення </w:t>
            </w:r>
            <w:proofErr w:type="spellStart"/>
            <w:r w:rsidRPr="00982A9E">
              <w:rPr>
                <w:rFonts w:ascii="Times New Roman" w:eastAsia="Times New Roman" w:hAnsi="Times New Roman" w:cs="Times New Roman"/>
                <w:b/>
                <w:bCs/>
                <w:color w:val="000000"/>
                <w:sz w:val="24"/>
                <w:szCs w:val="24"/>
                <w:bdr w:val="none" w:sz="0" w:space="0" w:color="auto" w:frame="1"/>
                <w:lang w:eastAsia="uk-UA"/>
              </w:rPr>
              <w:t>постінтенсивного</w:t>
            </w:r>
            <w:proofErr w:type="spellEnd"/>
            <w:r w:rsidRPr="00982A9E">
              <w:rPr>
                <w:rFonts w:ascii="Times New Roman" w:eastAsia="Times New Roman" w:hAnsi="Times New Roman" w:cs="Times New Roman"/>
                <w:b/>
                <w:bCs/>
                <w:color w:val="000000"/>
                <w:sz w:val="24"/>
                <w:szCs w:val="24"/>
                <w:bdr w:val="none" w:sz="0" w:space="0" w:color="auto" w:frame="1"/>
                <w:lang w:eastAsia="uk-UA"/>
              </w:rPr>
              <w:t xml:space="preserve"> догляду (ІІ етапу виходжування новонароджених)</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Пост чергової медичної сестри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Палата сумісного перебування матері та дитини на 1 ліжко та 1 ліжечко (</w:t>
            </w:r>
            <w:proofErr w:type="spellStart"/>
            <w:r w:rsidRPr="00982A9E">
              <w:rPr>
                <w:rFonts w:ascii="Times New Roman" w:eastAsia="Times New Roman" w:hAnsi="Times New Roman" w:cs="Times New Roman"/>
                <w:sz w:val="24"/>
                <w:szCs w:val="24"/>
                <w:lang w:eastAsia="uk-UA"/>
              </w:rPr>
              <w:t>кювез</w:t>
            </w:r>
            <w:proofErr w:type="spellEnd"/>
            <w:r w:rsidRPr="00982A9E">
              <w:rPr>
                <w:rFonts w:ascii="Times New Roman" w:eastAsia="Times New Roman" w:hAnsi="Times New Roman" w:cs="Times New Roman"/>
                <w:sz w:val="24"/>
                <w:szCs w:val="24"/>
                <w:lang w:eastAsia="uk-UA"/>
              </w:rPr>
              <w:t>) зі шлюзом та санвузлом (може бути на 2 палати)</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лікарів</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Кабінет середнього медперсоналу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Процедурна</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тимчасового зберігання брудної білизни, мийки і дезінфекції суден та зберігання </w:t>
            </w:r>
            <w:proofErr w:type="spellStart"/>
            <w:r w:rsidRPr="00982A9E">
              <w:rPr>
                <w:rFonts w:ascii="Times New Roman" w:eastAsia="Times New Roman" w:hAnsi="Times New Roman" w:cs="Times New Roman"/>
                <w:sz w:val="24"/>
                <w:szCs w:val="24"/>
                <w:lang w:eastAsia="uk-UA"/>
              </w:rPr>
              <w:t>прибирального</w:t>
            </w:r>
            <w:proofErr w:type="spellEnd"/>
            <w:r w:rsidRPr="00982A9E">
              <w:rPr>
                <w:rFonts w:ascii="Times New Roman" w:eastAsia="Times New Roman" w:hAnsi="Times New Roman" w:cs="Times New Roman"/>
                <w:sz w:val="24"/>
                <w:szCs w:val="24"/>
                <w:lang w:eastAsia="uk-UA"/>
              </w:rPr>
              <w:t>  інвентарю</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Вбиральня для персоналу</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Кімната для виготовлення молочних сумішей  та води для пиття, стерилізаційна для посуду (пляшечок)</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lastRenderedPageBreak/>
              <w:t>9</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мийки </w:t>
            </w:r>
            <w:proofErr w:type="spellStart"/>
            <w:r w:rsidRPr="00982A9E">
              <w:rPr>
                <w:rFonts w:ascii="Times New Roman" w:eastAsia="Times New Roman" w:hAnsi="Times New Roman" w:cs="Times New Roman"/>
                <w:sz w:val="24"/>
                <w:szCs w:val="24"/>
                <w:lang w:eastAsia="uk-UA"/>
              </w:rPr>
              <w:t>нестерилізованих</w:t>
            </w:r>
            <w:proofErr w:type="spellEnd"/>
            <w:r w:rsidRPr="00982A9E">
              <w:rPr>
                <w:rFonts w:ascii="Times New Roman" w:eastAsia="Times New Roman" w:hAnsi="Times New Roman" w:cs="Times New Roman"/>
                <w:sz w:val="24"/>
                <w:szCs w:val="24"/>
                <w:lang w:eastAsia="uk-UA"/>
              </w:rPr>
              <w:t xml:space="preserve"> пляшечок</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мийки, знезараження та тимчасового зберігання </w:t>
            </w:r>
            <w:proofErr w:type="spellStart"/>
            <w:r w:rsidRPr="00982A9E">
              <w:rPr>
                <w:rFonts w:ascii="Times New Roman" w:eastAsia="Times New Roman" w:hAnsi="Times New Roman" w:cs="Times New Roman"/>
                <w:sz w:val="24"/>
                <w:szCs w:val="24"/>
                <w:lang w:eastAsia="uk-UA"/>
              </w:rPr>
              <w:t>кювезів</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r>
      <w:tr w:rsidR="00982A9E" w:rsidRPr="00982A9E" w:rsidTr="00982A9E">
        <w:tc>
          <w:tcPr>
            <w:tcW w:w="61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11</w:t>
            </w:r>
          </w:p>
        </w:tc>
        <w:tc>
          <w:tcPr>
            <w:tcW w:w="69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Санітарна кімната (для зливу, виготовлення доз розчинів та зберігання </w:t>
            </w:r>
            <w:proofErr w:type="spellStart"/>
            <w:r w:rsidRPr="00982A9E">
              <w:rPr>
                <w:rFonts w:ascii="Times New Roman" w:eastAsia="Times New Roman" w:hAnsi="Times New Roman" w:cs="Times New Roman"/>
                <w:sz w:val="24"/>
                <w:szCs w:val="24"/>
                <w:lang w:eastAsia="uk-UA"/>
              </w:rPr>
              <w:t>деззасобів</w:t>
            </w:r>
            <w:proofErr w:type="spellEnd"/>
            <w:r w:rsidRPr="00982A9E">
              <w:rPr>
                <w:rFonts w:ascii="Times New Roman" w:eastAsia="Times New Roman" w:hAnsi="Times New Roman" w:cs="Times New Roman"/>
                <w:sz w:val="24"/>
                <w:szCs w:val="24"/>
                <w:lang w:eastAsia="uk-UA"/>
              </w:rPr>
              <w:t>, мийки клейонок)</w:t>
            </w:r>
          </w:p>
        </w:tc>
        <w:tc>
          <w:tcPr>
            <w:tcW w:w="171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r>
    </w:tbl>
    <w:p w:rsidR="00982A9E" w:rsidRPr="00982A9E" w:rsidRDefault="00982A9E" w:rsidP="00982A9E">
      <w:pPr>
        <w:spacing w:before="60" w:after="60" w:line="240" w:lineRule="auto"/>
        <w:textAlignment w:val="baseline"/>
        <w:rPr>
          <w:rFonts w:ascii="Times New Roman" w:eastAsia="Times New Roman" w:hAnsi="Times New Roman" w:cs="Times New Roman"/>
          <w:sz w:val="24"/>
          <w:szCs w:val="24"/>
          <w:lang w:eastAsia="uk-UA"/>
        </w:rPr>
      </w:pPr>
      <w:bookmarkStart w:id="191" w:name="n205"/>
      <w:bookmarkEnd w:id="191"/>
      <w:r w:rsidRPr="00982A9E">
        <w:rPr>
          <w:rFonts w:ascii="Times New Roman" w:eastAsia="Times New Roman" w:hAnsi="Times New Roman" w:cs="Times New Roman"/>
          <w:color w:val="000000"/>
          <w:sz w:val="24"/>
          <w:szCs w:val="24"/>
          <w:bdr w:val="none" w:sz="0" w:space="0" w:color="auto" w:frame="1"/>
          <w:lang w:eastAsia="uk-UA"/>
        </w:rPr>
        <w:pict>
          <v:rect id="_x0000_i1027" style="width:0;height:0" o:hralign="center" o:hrstd="t" o:hrnoshade="t" o:hr="t" fillcolor="black" stroked="f"/>
        </w:pict>
      </w:r>
    </w:p>
    <w:p w:rsidR="00982A9E" w:rsidRPr="00982A9E" w:rsidRDefault="00982A9E" w:rsidP="00982A9E">
      <w:pPr>
        <w:spacing w:after="100" w:line="240" w:lineRule="auto"/>
        <w:ind w:firstLine="450"/>
        <w:jc w:val="both"/>
        <w:textAlignment w:val="baseline"/>
        <w:rPr>
          <w:rFonts w:ascii="Times New Roman" w:eastAsia="Times New Roman" w:hAnsi="Times New Roman" w:cs="Times New Roman"/>
          <w:sz w:val="24"/>
          <w:szCs w:val="24"/>
          <w:lang w:eastAsia="uk-UA"/>
        </w:rPr>
      </w:pPr>
      <w:bookmarkStart w:id="192" w:name="n204"/>
      <w:bookmarkEnd w:id="19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982A9E" w:rsidRPr="00982A9E" w:rsidTr="00982A9E">
        <w:tc>
          <w:tcPr>
            <w:tcW w:w="225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bookmarkStart w:id="193" w:name="n188"/>
            <w:bookmarkEnd w:id="193"/>
          </w:p>
        </w:tc>
        <w:tc>
          <w:tcPr>
            <w:tcW w:w="2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Додаток 2 </w:t>
            </w:r>
            <w:r w:rsidRPr="00982A9E">
              <w:rPr>
                <w:rFonts w:ascii="Times New Roman" w:eastAsia="Times New Roman" w:hAnsi="Times New Roman" w:cs="Times New Roman"/>
                <w:sz w:val="24"/>
                <w:szCs w:val="24"/>
                <w:lang w:eastAsia="uk-UA"/>
              </w:rPr>
              <w:br/>
              <w:t>до Державних санітарних норм </w:t>
            </w:r>
            <w:r w:rsidRPr="00982A9E">
              <w:rPr>
                <w:rFonts w:ascii="Times New Roman" w:eastAsia="Times New Roman" w:hAnsi="Times New Roman" w:cs="Times New Roman"/>
                <w:sz w:val="24"/>
                <w:szCs w:val="24"/>
                <w:lang w:eastAsia="uk-UA"/>
              </w:rPr>
              <w:br/>
              <w:t>та правил «Гігієнічні вимоги </w:t>
            </w:r>
            <w:r w:rsidRPr="00982A9E">
              <w:rPr>
                <w:rFonts w:ascii="Times New Roman" w:eastAsia="Times New Roman" w:hAnsi="Times New Roman" w:cs="Times New Roman"/>
                <w:sz w:val="24"/>
                <w:szCs w:val="24"/>
                <w:lang w:eastAsia="uk-UA"/>
              </w:rPr>
              <w:br/>
              <w:t>до розміщення, облаштування, </w:t>
            </w:r>
            <w:r w:rsidRPr="00982A9E">
              <w:rPr>
                <w:rFonts w:ascii="Times New Roman" w:eastAsia="Times New Roman" w:hAnsi="Times New Roman" w:cs="Times New Roman"/>
                <w:sz w:val="24"/>
                <w:szCs w:val="24"/>
                <w:lang w:eastAsia="uk-UA"/>
              </w:rPr>
              <w:br/>
              <w:t>обладнання та експлуатації </w:t>
            </w:r>
            <w:r w:rsidRPr="00982A9E">
              <w:rPr>
                <w:rFonts w:ascii="Times New Roman" w:eastAsia="Times New Roman" w:hAnsi="Times New Roman" w:cs="Times New Roman"/>
                <w:sz w:val="24"/>
                <w:szCs w:val="24"/>
                <w:lang w:eastAsia="uk-UA"/>
              </w:rPr>
              <w:br/>
            </w:r>
            <w:proofErr w:type="spellStart"/>
            <w:r w:rsidRPr="00982A9E">
              <w:rPr>
                <w:rFonts w:ascii="Times New Roman" w:eastAsia="Times New Roman" w:hAnsi="Times New Roman" w:cs="Times New Roman"/>
                <w:sz w:val="24"/>
                <w:szCs w:val="24"/>
                <w:lang w:eastAsia="uk-UA"/>
              </w:rPr>
              <w:t>перинатальних</w:t>
            </w:r>
            <w:proofErr w:type="spellEnd"/>
            <w:r w:rsidRPr="00982A9E">
              <w:rPr>
                <w:rFonts w:ascii="Times New Roman" w:eastAsia="Times New Roman" w:hAnsi="Times New Roman" w:cs="Times New Roman"/>
                <w:sz w:val="24"/>
                <w:szCs w:val="24"/>
                <w:lang w:eastAsia="uk-UA"/>
              </w:rPr>
              <w:t xml:space="preserve"> центрів»</w:t>
            </w:r>
          </w:p>
        </w:tc>
      </w:tr>
    </w:tbl>
    <w:p w:rsidR="00982A9E" w:rsidRPr="00982A9E" w:rsidRDefault="00982A9E" w:rsidP="00982A9E">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94" w:name="n189"/>
      <w:bookmarkEnd w:id="194"/>
      <w:r w:rsidRPr="00982A9E">
        <w:rPr>
          <w:rFonts w:ascii="Times New Roman" w:eastAsia="Times New Roman" w:hAnsi="Times New Roman" w:cs="Times New Roman"/>
          <w:b/>
          <w:bCs/>
          <w:color w:val="000000"/>
          <w:sz w:val="28"/>
          <w:szCs w:val="28"/>
          <w:bdr w:val="none" w:sz="0" w:space="0" w:color="auto" w:frame="1"/>
          <w:lang w:eastAsia="uk-UA"/>
        </w:rPr>
        <w:t>РОЗРАХУНКОВА ТЕМПЕРАТУРА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b/>
          <w:bCs/>
          <w:color w:val="000000"/>
          <w:sz w:val="28"/>
          <w:szCs w:val="28"/>
          <w:bdr w:val="none" w:sz="0" w:space="0" w:color="auto" w:frame="1"/>
          <w:lang w:eastAsia="uk-UA"/>
        </w:rPr>
        <w:t>та кратність повітрообміну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3"/>
        <w:gridCol w:w="1654"/>
        <w:gridCol w:w="1895"/>
        <w:gridCol w:w="18"/>
        <w:gridCol w:w="18"/>
        <w:gridCol w:w="1860"/>
        <w:gridCol w:w="1807"/>
      </w:tblGrid>
      <w:tr w:rsidR="00982A9E" w:rsidRPr="00982A9E" w:rsidTr="00982A9E">
        <w:tc>
          <w:tcPr>
            <w:tcW w:w="2055" w:type="dxa"/>
            <w:vMerge w:val="restart"/>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bookmarkStart w:id="195" w:name="n190"/>
            <w:bookmarkEnd w:id="195"/>
            <w:r w:rsidRPr="00982A9E">
              <w:rPr>
                <w:rFonts w:ascii="Times New Roman" w:eastAsia="Times New Roman" w:hAnsi="Times New Roman" w:cs="Times New Roman"/>
                <w:sz w:val="24"/>
                <w:szCs w:val="24"/>
                <w:lang w:eastAsia="uk-UA"/>
              </w:rPr>
              <w:t>Найменування приміщень</w:t>
            </w:r>
          </w:p>
        </w:tc>
        <w:tc>
          <w:tcPr>
            <w:tcW w:w="1260" w:type="dxa"/>
            <w:vMerge w:val="restart"/>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Розрахункова температура повітря, °С</w:t>
            </w:r>
          </w:p>
        </w:tc>
        <w:tc>
          <w:tcPr>
            <w:tcW w:w="3225" w:type="dxa"/>
            <w:gridSpan w:val="4"/>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Кратність повітрообміну за 1 годину</w:t>
            </w:r>
          </w:p>
        </w:tc>
        <w:tc>
          <w:tcPr>
            <w:tcW w:w="1545" w:type="dxa"/>
            <w:vMerge w:val="restart"/>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Кратність витяжки при природному повітрообміні</w:t>
            </w:r>
          </w:p>
        </w:tc>
      </w:tr>
      <w:tr w:rsidR="00982A9E" w:rsidRPr="00982A9E" w:rsidTr="00982A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16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приплив</w:t>
            </w:r>
          </w:p>
        </w:tc>
        <w:tc>
          <w:tcPr>
            <w:tcW w:w="1620"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витяжка</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r>
      <w:tr w:rsidR="00982A9E" w:rsidRPr="00982A9E" w:rsidTr="00982A9E">
        <w:tc>
          <w:tcPr>
            <w:tcW w:w="20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126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16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c>
          <w:tcPr>
            <w:tcW w:w="1620"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1545" w:type="dxa"/>
            <w:tcBorders>
              <w:top w:val="single" w:sz="6" w:space="0" w:color="000000"/>
              <w:left w:val="single" w:sz="6" w:space="0" w:color="000000"/>
              <w:bottom w:val="nil"/>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r>
      <w:tr w:rsidR="00982A9E" w:rsidRPr="00982A9E" w:rsidTr="00982A9E">
        <w:tc>
          <w:tcPr>
            <w:tcW w:w="2055" w:type="dxa"/>
            <w:vMerge w:val="restart"/>
            <w:tcBorders>
              <w:top w:val="single" w:sz="6" w:space="0" w:color="000000"/>
              <w:left w:val="single" w:sz="6" w:space="0" w:color="000000"/>
              <w:bottom w:val="nil"/>
              <w:right w:val="single" w:sz="6" w:space="0" w:color="000000"/>
            </w:tcBorders>
            <w:hideMark/>
          </w:tcPr>
          <w:p w:rsidR="00982A9E" w:rsidRPr="00982A9E" w:rsidRDefault="00982A9E" w:rsidP="00982A9E">
            <w:pPr>
              <w:spacing w:after="150" w:line="240" w:lineRule="auto"/>
              <w:ind w:firstLine="450"/>
              <w:jc w:val="both"/>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Операційні</w:t>
            </w:r>
          </w:p>
        </w:tc>
        <w:tc>
          <w:tcPr>
            <w:tcW w:w="1260" w:type="dxa"/>
            <w:vMerge w:val="restart"/>
            <w:tcBorders>
              <w:top w:val="single" w:sz="6" w:space="0" w:color="000000"/>
              <w:left w:val="nil"/>
              <w:bottom w:val="nil"/>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22</w:t>
            </w:r>
          </w:p>
        </w:tc>
        <w:tc>
          <w:tcPr>
            <w:tcW w:w="3225" w:type="dxa"/>
            <w:gridSpan w:val="4"/>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за розрахунком, але не менше десятикратного повітрообміну*</w:t>
            </w:r>
          </w:p>
        </w:tc>
        <w:tc>
          <w:tcPr>
            <w:tcW w:w="1545" w:type="dxa"/>
            <w:vMerge w:val="restart"/>
            <w:tcBorders>
              <w:top w:val="single" w:sz="6" w:space="0" w:color="000000"/>
              <w:left w:val="single" w:sz="6" w:space="0" w:color="000000"/>
              <w:bottom w:val="nil"/>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не допускається</w:t>
            </w:r>
          </w:p>
        </w:tc>
      </w:tr>
      <w:tr w:rsidR="00982A9E" w:rsidRPr="00982A9E" w:rsidTr="00982A9E">
        <w:trPr>
          <w:trHeight w:val="225"/>
        </w:trPr>
        <w:tc>
          <w:tcPr>
            <w:tcW w:w="0" w:type="auto"/>
            <w:vMerge/>
            <w:tcBorders>
              <w:top w:val="single" w:sz="6" w:space="0" w:color="000000"/>
              <w:left w:val="single" w:sz="6" w:space="0" w:color="000000"/>
              <w:bottom w:val="nil"/>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nil"/>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1650" w:type="dxa"/>
            <w:gridSpan w:val="3"/>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25" w:lineRule="atLeast"/>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80%</w:t>
            </w:r>
          </w:p>
        </w:tc>
        <w:tc>
          <w:tcPr>
            <w:tcW w:w="157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25" w:lineRule="atLeast"/>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100%</w:t>
            </w:r>
          </w:p>
        </w:tc>
        <w:tc>
          <w:tcPr>
            <w:tcW w:w="0" w:type="auto"/>
            <w:vMerge/>
            <w:tcBorders>
              <w:top w:val="single" w:sz="6" w:space="0" w:color="000000"/>
              <w:left w:val="single" w:sz="6" w:space="0" w:color="000000"/>
              <w:bottom w:val="nil"/>
              <w:right w:val="single" w:sz="6" w:space="0" w:color="000000"/>
            </w:tcBorders>
            <w:vAlign w:val="bottom"/>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r>
      <w:tr w:rsidR="00982A9E" w:rsidRPr="00982A9E" w:rsidTr="00982A9E">
        <w:trPr>
          <w:trHeight w:val="675"/>
        </w:trPr>
        <w:tc>
          <w:tcPr>
            <w:tcW w:w="2055" w:type="dxa"/>
            <w:vMerge w:val="restart"/>
            <w:tcBorders>
              <w:top w:val="single" w:sz="6" w:space="0" w:color="000000"/>
              <w:left w:val="single" w:sz="6" w:space="0" w:color="000000"/>
              <w:bottom w:val="nil"/>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Пологові зали та палати, передопераційні, палати сумісного перебування матері та дитини</w:t>
            </w:r>
          </w:p>
        </w:tc>
        <w:tc>
          <w:tcPr>
            <w:tcW w:w="1260" w:type="dxa"/>
            <w:vMerge w:val="restart"/>
            <w:tcBorders>
              <w:top w:val="single" w:sz="6" w:space="0" w:color="000000"/>
              <w:left w:val="nil"/>
              <w:bottom w:val="nil"/>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25</w:t>
            </w:r>
          </w:p>
        </w:tc>
        <w:tc>
          <w:tcPr>
            <w:tcW w:w="3225" w:type="dxa"/>
            <w:gridSpan w:val="4"/>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за розрахунком, але не менше ніж 80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sz w:val="24"/>
                <w:szCs w:val="24"/>
                <w:lang w:eastAsia="uk-UA"/>
              </w:rPr>
              <w:t>/</w:t>
            </w:r>
            <w:proofErr w:type="spellStart"/>
            <w:r w:rsidRPr="00982A9E">
              <w:rPr>
                <w:rFonts w:ascii="Times New Roman" w:eastAsia="Times New Roman" w:hAnsi="Times New Roman" w:cs="Times New Roman"/>
                <w:sz w:val="24"/>
                <w:szCs w:val="24"/>
                <w:lang w:eastAsia="uk-UA"/>
              </w:rPr>
              <w:t>год</w:t>
            </w:r>
            <w:proofErr w:type="spellEnd"/>
            <w:r w:rsidRPr="00982A9E">
              <w:rPr>
                <w:rFonts w:ascii="Times New Roman" w:eastAsia="Times New Roman" w:hAnsi="Times New Roman" w:cs="Times New Roman"/>
                <w:sz w:val="24"/>
                <w:szCs w:val="24"/>
                <w:lang w:eastAsia="uk-UA"/>
              </w:rPr>
              <w:t xml:space="preserve"> на ліжко</w:t>
            </w:r>
          </w:p>
        </w:tc>
        <w:tc>
          <w:tcPr>
            <w:tcW w:w="1545" w:type="dxa"/>
            <w:vMerge w:val="restart"/>
            <w:tcBorders>
              <w:top w:val="single" w:sz="6" w:space="0" w:color="000000"/>
              <w:left w:val="nil"/>
              <w:bottom w:val="nil"/>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не допускається</w:t>
            </w:r>
          </w:p>
        </w:tc>
      </w:tr>
      <w:tr w:rsidR="00982A9E" w:rsidRPr="00982A9E" w:rsidTr="00982A9E">
        <w:trPr>
          <w:trHeight w:val="345"/>
        </w:trPr>
        <w:tc>
          <w:tcPr>
            <w:tcW w:w="0" w:type="auto"/>
            <w:vMerge/>
            <w:tcBorders>
              <w:top w:val="single" w:sz="6" w:space="0" w:color="000000"/>
              <w:left w:val="single" w:sz="6" w:space="0" w:color="000000"/>
              <w:bottom w:val="nil"/>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nil"/>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163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100%*</w:t>
            </w:r>
          </w:p>
        </w:tc>
        <w:tc>
          <w:tcPr>
            <w:tcW w:w="160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100%</w:t>
            </w:r>
          </w:p>
        </w:tc>
        <w:tc>
          <w:tcPr>
            <w:tcW w:w="0" w:type="auto"/>
            <w:vMerge/>
            <w:tcBorders>
              <w:top w:val="single" w:sz="6" w:space="0" w:color="000000"/>
              <w:left w:val="nil"/>
              <w:bottom w:val="nil"/>
              <w:right w:val="single" w:sz="6" w:space="0" w:color="000000"/>
            </w:tcBorders>
            <w:vAlign w:val="bottom"/>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r>
      <w:tr w:rsidR="00982A9E" w:rsidRPr="00982A9E" w:rsidTr="00982A9E">
        <w:tc>
          <w:tcPr>
            <w:tcW w:w="20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Приймально-оглядові бокси, оглядові, процедурна, передопераційні, приміщення для щеплень</w:t>
            </w:r>
          </w:p>
        </w:tc>
        <w:tc>
          <w:tcPr>
            <w:tcW w:w="126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22</w:t>
            </w:r>
          </w:p>
        </w:tc>
        <w:tc>
          <w:tcPr>
            <w:tcW w:w="163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1605" w:type="dxa"/>
            <w:gridSpan w:val="2"/>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154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rPr>
          <w:trHeight w:val="435"/>
        </w:trPr>
        <w:tc>
          <w:tcPr>
            <w:tcW w:w="2055" w:type="dxa"/>
            <w:vMerge w:val="restart"/>
            <w:tcBorders>
              <w:top w:val="single" w:sz="6" w:space="0" w:color="000000"/>
              <w:left w:val="single" w:sz="6" w:space="0" w:color="000000"/>
              <w:bottom w:val="nil"/>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Стерилізаційні при операційних</w:t>
            </w:r>
          </w:p>
        </w:tc>
        <w:tc>
          <w:tcPr>
            <w:tcW w:w="1260" w:type="dxa"/>
            <w:vMerge w:val="restart"/>
            <w:tcBorders>
              <w:top w:val="single" w:sz="6" w:space="0" w:color="000000"/>
              <w:left w:val="nil"/>
              <w:bottom w:val="nil"/>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c>
          <w:tcPr>
            <w:tcW w:w="1635" w:type="dxa"/>
            <w:gridSpan w:val="2"/>
            <w:vMerge w:val="restart"/>
            <w:tcBorders>
              <w:top w:val="single" w:sz="6" w:space="0" w:color="000000"/>
              <w:left w:val="single" w:sz="6" w:space="0" w:color="000000"/>
              <w:bottom w:val="nil"/>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w:t>
            </w:r>
          </w:p>
        </w:tc>
        <w:tc>
          <w:tcPr>
            <w:tcW w:w="1605" w:type="dxa"/>
            <w:gridSpan w:val="2"/>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 септичні відділення</w:t>
            </w:r>
          </w:p>
        </w:tc>
        <w:tc>
          <w:tcPr>
            <w:tcW w:w="154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rPr>
          <w:trHeight w:val="435"/>
        </w:trPr>
        <w:tc>
          <w:tcPr>
            <w:tcW w:w="0" w:type="auto"/>
            <w:vMerge/>
            <w:tcBorders>
              <w:top w:val="single" w:sz="6" w:space="0" w:color="000000"/>
              <w:left w:val="single" w:sz="6" w:space="0" w:color="000000"/>
              <w:bottom w:val="nil"/>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nil"/>
              <w:bottom w:val="nil"/>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nil"/>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1605" w:type="dxa"/>
            <w:gridSpan w:val="2"/>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 асептичні відділення</w:t>
            </w:r>
          </w:p>
        </w:tc>
        <w:tc>
          <w:tcPr>
            <w:tcW w:w="154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r>
      <w:tr w:rsidR="00982A9E" w:rsidRPr="00982A9E" w:rsidTr="00982A9E">
        <w:trPr>
          <w:trHeight w:val="435"/>
        </w:trPr>
        <w:tc>
          <w:tcPr>
            <w:tcW w:w="20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lastRenderedPageBreak/>
              <w:t>Кабінети лікарів, кімнати персоналу</w:t>
            </w:r>
          </w:p>
        </w:tc>
        <w:tc>
          <w:tcPr>
            <w:tcW w:w="1260" w:type="dxa"/>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20</w:t>
            </w:r>
          </w:p>
        </w:tc>
        <w:tc>
          <w:tcPr>
            <w:tcW w:w="163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1605" w:type="dxa"/>
            <w:gridSpan w:val="2"/>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154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r>
      <w:tr w:rsidR="00982A9E" w:rsidRPr="00982A9E" w:rsidTr="00982A9E">
        <w:trPr>
          <w:trHeight w:val="435"/>
        </w:trPr>
        <w:tc>
          <w:tcPr>
            <w:tcW w:w="2055"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Вестибюлі</w:t>
            </w:r>
          </w:p>
        </w:tc>
        <w:tc>
          <w:tcPr>
            <w:tcW w:w="12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c>
          <w:tcPr>
            <w:tcW w:w="1635" w:type="dxa"/>
            <w:gridSpan w:val="2"/>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w:t>
            </w:r>
          </w:p>
        </w:tc>
        <w:tc>
          <w:tcPr>
            <w:tcW w:w="1605" w:type="dxa"/>
            <w:gridSpan w:val="2"/>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154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r>
      <w:tr w:rsidR="00982A9E" w:rsidRPr="00982A9E" w:rsidTr="00982A9E">
        <w:trPr>
          <w:trHeight w:val="435"/>
        </w:trPr>
        <w:tc>
          <w:tcPr>
            <w:tcW w:w="2055"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xml:space="preserve">Приміщення для зберігання брудної білизни, предметів прибирання, </w:t>
            </w:r>
            <w:proofErr w:type="spellStart"/>
            <w:r w:rsidRPr="00982A9E">
              <w:rPr>
                <w:rFonts w:ascii="Times New Roman" w:eastAsia="Times New Roman" w:hAnsi="Times New Roman" w:cs="Times New Roman"/>
                <w:sz w:val="24"/>
                <w:szCs w:val="24"/>
                <w:lang w:eastAsia="uk-UA"/>
              </w:rPr>
              <w:t>дезінфікувальних</w:t>
            </w:r>
            <w:proofErr w:type="spellEnd"/>
            <w:r w:rsidRPr="00982A9E">
              <w:rPr>
                <w:rFonts w:ascii="Times New Roman" w:eastAsia="Times New Roman" w:hAnsi="Times New Roman" w:cs="Times New Roman"/>
                <w:sz w:val="24"/>
                <w:szCs w:val="24"/>
                <w:lang w:eastAsia="uk-UA"/>
              </w:rPr>
              <w:t xml:space="preserve"> засобів</w:t>
            </w:r>
          </w:p>
        </w:tc>
        <w:tc>
          <w:tcPr>
            <w:tcW w:w="12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18</w:t>
            </w:r>
          </w:p>
        </w:tc>
        <w:tc>
          <w:tcPr>
            <w:tcW w:w="1635" w:type="dxa"/>
            <w:gridSpan w:val="2"/>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w:t>
            </w:r>
          </w:p>
        </w:tc>
        <w:tc>
          <w:tcPr>
            <w:tcW w:w="1605" w:type="dxa"/>
            <w:gridSpan w:val="2"/>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154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r>
      <w:tr w:rsidR="00982A9E" w:rsidRPr="00982A9E" w:rsidTr="00982A9E">
        <w:trPr>
          <w:trHeight w:val="435"/>
        </w:trPr>
        <w:tc>
          <w:tcPr>
            <w:tcW w:w="2055"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Санвузли</w:t>
            </w:r>
          </w:p>
        </w:tc>
        <w:tc>
          <w:tcPr>
            <w:tcW w:w="12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20</w:t>
            </w:r>
          </w:p>
        </w:tc>
        <w:tc>
          <w:tcPr>
            <w:tcW w:w="1635" w:type="dxa"/>
            <w:gridSpan w:val="2"/>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w:t>
            </w:r>
          </w:p>
        </w:tc>
        <w:tc>
          <w:tcPr>
            <w:tcW w:w="1605" w:type="dxa"/>
            <w:gridSpan w:val="2"/>
            <w:tcBorders>
              <w:top w:val="single" w:sz="6" w:space="0" w:color="000000"/>
              <w:left w:val="nil"/>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50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sz w:val="24"/>
                <w:szCs w:val="24"/>
                <w:lang w:eastAsia="uk-UA"/>
              </w:rPr>
              <w:t xml:space="preserve"> на 1 унітаз і 20 </w:t>
            </w:r>
            <w:proofErr w:type="spellStart"/>
            <w:r w:rsidRPr="00982A9E">
              <w:rPr>
                <w:rFonts w:ascii="Times New Roman" w:eastAsia="Times New Roman" w:hAnsi="Times New Roman" w:cs="Times New Roman"/>
                <w:sz w:val="24"/>
                <w:szCs w:val="24"/>
                <w:lang w:eastAsia="uk-UA"/>
              </w:rPr>
              <w:t>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sz w:val="24"/>
                <w:szCs w:val="24"/>
                <w:lang w:eastAsia="uk-UA"/>
              </w:rPr>
              <w:t>на</w:t>
            </w:r>
            <w:proofErr w:type="spellEnd"/>
            <w:r w:rsidRPr="00982A9E">
              <w:rPr>
                <w:rFonts w:ascii="Times New Roman" w:eastAsia="Times New Roman" w:hAnsi="Times New Roman" w:cs="Times New Roman"/>
                <w:sz w:val="24"/>
                <w:szCs w:val="24"/>
                <w:lang w:eastAsia="uk-UA"/>
              </w:rPr>
              <w:t xml:space="preserve"> 1 пісуар</w:t>
            </w:r>
          </w:p>
        </w:tc>
        <w:tc>
          <w:tcPr>
            <w:tcW w:w="154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w:t>
            </w:r>
          </w:p>
        </w:tc>
      </w:tr>
    </w:tbl>
    <w:p w:rsidR="00982A9E" w:rsidRPr="00982A9E" w:rsidRDefault="00982A9E" w:rsidP="00982A9E">
      <w:pPr>
        <w:spacing w:after="0" w:line="240" w:lineRule="auto"/>
        <w:textAlignment w:val="baseline"/>
        <w:rPr>
          <w:rFonts w:ascii="Times New Roman" w:eastAsia="Times New Roman" w:hAnsi="Times New Roman" w:cs="Times New Roman"/>
          <w:color w:val="000000"/>
          <w:sz w:val="24"/>
          <w:szCs w:val="24"/>
          <w:bdr w:val="none" w:sz="0" w:space="0" w:color="auto" w:frame="1"/>
          <w:lang w:eastAsia="uk-UA"/>
        </w:rPr>
      </w:pPr>
      <w:bookmarkStart w:id="196" w:name="n191"/>
      <w:bookmarkEnd w:id="196"/>
      <w:r w:rsidRPr="00982A9E">
        <w:rPr>
          <w:rFonts w:ascii="Times New Roman" w:eastAsia="Times New Roman" w:hAnsi="Times New Roman" w:cs="Times New Roman"/>
          <w:color w:val="000000"/>
          <w:sz w:val="20"/>
          <w:szCs w:val="20"/>
          <w:bdr w:val="none" w:sz="0" w:space="0" w:color="auto" w:frame="1"/>
          <w:lang w:eastAsia="uk-UA"/>
        </w:rPr>
        <w:t>__________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color w:val="000000"/>
          <w:sz w:val="20"/>
          <w:szCs w:val="20"/>
          <w:bdr w:val="none" w:sz="0" w:space="0" w:color="auto" w:frame="1"/>
          <w:lang w:eastAsia="uk-UA"/>
        </w:rPr>
        <w:t>* Передбачити подачу стерильного повітря.</w:t>
      </w:r>
    </w:p>
    <w:p w:rsidR="00982A9E" w:rsidRPr="00982A9E" w:rsidRDefault="00982A9E" w:rsidP="00982A9E">
      <w:pPr>
        <w:spacing w:before="60" w:after="100" w:line="240" w:lineRule="auto"/>
        <w:textAlignment w:val="baseline"/>
        <w:rPr>
          <w:rFonts w:ascii="Times New Roman" w:eastAsia="Times New Roman" w:hAnsi="Times New Roman" w:cs="Times New Roman"/>
          <w:sz w:val="24"/>
          <w:szCs w:val="24"/>
          <w:lang w:eastAsia="uk-UA"/>
        </w:rPr>
      </w:pPr>
      <w:bookmarkStart w:id="197" w:name="n206"/>
      <w:bookmarkEnd w:id="197"/>
      <w:r w:rsidRPr="00982A9E">
        <w:rPr>
          <w:rFonts w:ascii="Times New Roman" w:eastAsia="Times New Roman" w:hAnsi="Times New Roman" w:cs="Times New Roman"/>
          <w:color w:val="000000"/>
          <w:sz w:val="24"/>
          <w:szCs w:val="24"/>
          <w:bdr w:val="none" w:sz="0" w:space="0" w:color="auto" w:frame="1"/>
          <w:lang w:eastAsia="uk-UA"/>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982A9E" w:rsidRPr="00982A9E" w:rsidTr="00982A9E">
        <w:tc>
          <w:tcPr>
            <w:tcW w:w="225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bookmarkStart w:id="198" w:name="n192"/>
            <w:bookmarkEnd w:id="198"/>
          </w:p>
        </w:tc>
        <w:tc>
          <w:tcPr>
            <w:tcW w:w="2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Додаток 3 </w:t>
            </w:r>
            <w:r w:rsidRPr="00982A9E">
              <w:rPr>
                <w:rFonts w:ascii="Times New Roman" w:eastAsia="Times New Roman" w:hAnsi="Times New Roman" w:cs="Times New Roman"/>
                <w:sz w:val="24"/>
                <w:szCs w:val="24"/>
                <w:lang w:eastAsia="uk-UA"/>
              </w:rPr>
              <w:br/>
              <w:t>до Державних санітарних норм </w:t>
            </w:r>
            <w:r w:rsidRPr="00982A9E">
              <w:rPr>
                <w:rFonts w:ascii="Times New Roman" w:eastAsia="Times New Roman" w:hAnsi="Times New Roman" w:cs="Times New Roman"/>
                <w:sz w:val="24"/>
                <w:szCs w:val="24"/>
                <w:lang w:eastAsia="uk-UA"/>
              </w:rPr>
              <w:br/>
              <w:t>та правил «Гігієнічні вимоги </w:t>
            </w:r>
            <w:r w:rsidRPr="00982A9E">
              <w:rPr>
                <w:rFonts w:ascii="Times New Roman" w:eastAsia="Times New Roman" w:hAnsi="Times New Roman" w:cs="Times New Roman"/>
                <w:sz w:val="24"/>
                <w:szCs w:val="24"/>
                <w:lang w:eastAsia="uk-UA"/>
              </w:rPr>
              <w:br/>
              <w:t>до розміщення, облаштування, </w:t>
            </w:r>
            <w:r w:rsidRPr="00982A9E">
              <w:rPr>
                <w:rFonts w:ascii="Times New Roman" w:eastAsia="Times New Roman" w:hAnsi="Times New Roman" w:cs="Times New Roman"/>
                <w:sz w:val="24"/>
                <w:szCs w:val="24"/>
                <w:lang w:eastAsia="uk-UA"/>
              </w:rPr>
              <w:br/>
              <w:t>обладнання та експлуатації </w:t>
            </w:r>
            <w:r w:rsidRPr="00982A9E">
              <w:rPr>
                <w:rFonts w:ascii="Times New Roman" w:eastAsia="Times New Roman" w:hAnsi="Times New Roman" w:cs="Times New Roman"/>
                <w:sz w:val="24"/>
                <w:szCs w:val="24"/>
                <w:lang w:eastAsia="uk-UA"/>
              </w:rPr>
              <w:br/>
            </w:r>
            <w:proofErr w:type="spellStart"/>
            <w:r w:rsidRPr="00982A9E">
              <w:rPr>
                <w:rFonts w:ascii="Times New Roman" w:eastAsia="Times New Roman" w:hAnsi="Times New Roman" w:cs="Times New Roman"/>
                <w:sz w:val="24"/>
                <w:szCs w:val="24"/>
                <w:lang w:eastAsia="uk-UA"/>
              </w:rPr>
              <w:t>перинатальних</w:t>
            </w:r>
            <w:proofErr w:type="spellEnd"/>
            <w:r w:rsidRPr="00982A9E">
              <w:rPr>
                <w:rFonts w:ascii="Times New Roman" w:eastAsia="Times New Roman" w:hAnsi="Times New Roman" w:cs="Times New Roman"/>
                <w:sz w:val="24"/>
                <w:szCs w:val="24"/>
                <w:lang w:eastAsia="uk-UA"/>
              </w:rPr>
              <w:t xml:space="preserve"> центрів»</w:t>
            </w:r>
          </w:p>
        </w:tc>
      </w:tr>
    </w:tbl>
    <w:p w:rsidR="00982A9E" w:rsidRPr="00982A9E" w:rsidRDefault="00982A9E" w:rsidP="00982A9E">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99" w:name="n193"/>
      <w:bookmarkEnd w:id="199"/>
      <w:r w:rsidRPr="00982A9E">
        <w:rPr>
          <w:rFonts w:ascii="Times New Roman" w:eastAsia="Times New Roman" w:hAnsi="Times New Roman" w:cs="Times New Roman"/>
          <w:b/>
          <w:bCs/>
          <w:color w:val="000000"/>
          <w:sz w:val="28"/>
          <w:szCs w:val="28"/>
          <w:bdr w:val="none" w:sz="0" w:space="0" w:color="auto" w:frame="1"/>
          <w:lang w:eastAsia="uk-UA"/>
        </w:rPr>
        <w:t>КЛАС ЧИСТОТИ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b/>
          <w:bCs/>
          <w:color w:val="000000"/>
          <w:sz w:val="28"/>
          <w:szCs w:val="28"/>
          <w:bdr w:val="none" w:sz="0" w:space="0" w:color="auto" w:frame="1"/>
          <w:lang w:eastAsia="uk-UA"/>
        </w:rPr>
        <w:t xml:space="preserve">приміщень </w:t>
      </w:r>
      <w:proofErr w:type="spellStart"/>
      <w:r w:rsidRPr="00982A9E">
        <w:rPr>
          <w:rFonts w:ascii="Times New Roman" w:eastAsia="Times New Roman" w:hAnsi="Times New Roman" w:cs="Times New Roman"/>
          <w:b/>
          <w:bCs/>
          <w:color w:val="000000"/>
          <w:sz w:val="28"/>
          <w:szCs w:val="28"/>
          <w:bdr w:val="none" w:sz="0" w:space="0" w:color="auto" w:frame="1"/>
          <w:lang w:eastAsia="uk-UA"/>
        </w:rPr>
        <w:t>перинатального</w:t>
      </w:r>
      <w:proofErr w:type="spellEnd"/>
      <w:r w:rsidRPr="00982A9E">
        <w:rPr>
          <w:rFonts w:ascii="Times New Roman" w:eastAsia="Times New Roman" w:hAnsi="Times New Roman" w:cs="Times New Roman"/>
          <w:b/>
          <w:bCs/>
          <w:color w:val="000000"/>
          <w:sz w:val="28"/>
          <w:szCs w:val="28"/>
          <w:bdr w:val="none" w:sz="0" w:space="0" w:color="auto" w:frame="1"/>
          <w:lang w:eastAsia="uk-UA"/>
        </w:rPr>
        <w:t xml:space="preserve"> центру залежно від їх функціонального призначення та рівнів максимально допустимої кількості часток і мікроорганізмів (КУО) у повітрі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58"/>
        <w:gridCol w:w="1727"/>
        <w:gridCol w:w="770"/>
        <w:gridCol w:w="1279"/>
        <w:gridCol w:w="840"/>
        <w:gridCol w:w="753"/>
        <w:gridCol w:w="832"/>
        <w:gridCol w:w="832"/>
        <w:gridCol w:w="832"/>
        <w:gridCol w:w="832"/>
      </w:tblGrid>
      <w:tr w:rsidR="00982A9E" w:rsidRPr="00982A9E" w:rsidTr="00982A9E">
        <w:tc>
          <w:tcPr>
            <w:tcW w:w="1485" w:type="dxa"/>
            <w:vMerge w:val="restart"/>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bookmarkStart w:id="200" w:name="n194"/>
            <w:bookmarkEnd w:id="200"/>
            <w:r w:rsidRPr="00982A9E">
              <w:rPr>
                <w:rFonts w:ascii="Times New Roman" w:eastAsia="Times New Roman" w:hAnsi="Times New Roman" w:cs="Times New Roman"/>
                <w:color w:val="000000"/>
                <w:sz w:val="20"/>
                <w:szCs w:val="20"/>
                <w:bdr w:val="none" w:sz="0" w:space="0" w:color="auto" w:frame="1"/>
                <w:lang w:eastAsia="uk-UA"/>
              </w:rPr>
              <w:t>Клас чистоти</w:t>
            </w:r>
          </w:p>
        </w:tc>
        <w:tc>
          <w:tcPr>
            <w:tcW w:w="2730" w:type="dxa"/>
            <w:vMerge w:val="restart"/>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Найменування приміщень</w:t>
            </w:r>
          </w:p>
        </w:tc>
        <w:tc>
          <w:tcPr>
            <w:tcW w:w="3150" w:type="dxa"/>
            <w:gridSpan w:val="2"/>
            <w:vMerge w:val="restart"/>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Класифікація ISO*</w:t>
            </w:r>
          </w:p>
        </w:tc>
        <w:tc>
          <w:tcPr>
            <w:tcW w:w="7830" w:type="dxa"/>
            <w:gridSpan w:val="6"/>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Мікробіологічні показники</w:t>
            </w:r>
          </w:p>
        </w:tc>
      </w:tr>
      <w:tr w:rsidR="00982A9E" w:rsidRPr="00982A9E" w:rsidTr="00982A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2640"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загальна кількість мікроорганізмів в 1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color w:val="000000"/>
                <w:sz w:val="20"/>
                <w:szCs w:val="20"/>
                <w:bdr w:val="none" w:sz="0" w:space="0" w:color="auto" w:frame="1"/>
                <w:lang w:eastAsia="uk-UA"/>
              </w:rPr>
              <w:t> повітря (КУО**/м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color w:val="000000"/>
                <w:sz w:val="20"/>
                <w:szCs w:val="20"/>
                <w:bdr w:val="none" w:sz="0" w:space="0" w:color="auto" w:frame="1"/>
                <w:lang w:eastAsia="uk-UA"/>
              </w:rPr>
              <w:t>)</w:t>
            </w:r>
          </w:p>
        </w:tc>
        <w:tc>
          <w:tcPr>
            <w:tcW w:w="259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 xml:space="preserve">кількість колоній </w:t>
            </w:r>
            <w:proofErr w:type="spellStart"/>
            <w:r w:rsidRPr="00982A9E">
              <w:rPr>
                <w:rFonts w:ascii="Times New Roman" w:eastAsia="Times New Roman" w:hAnsi="Times New Roman" w:cs="Times New Roman"/>
                <w:color w:val="000000"/>
                <w:sz w:val="20"/>
                <w:szCs w:val="20"/>
                <w:bdr w:val="none" w:sz="0" w:space="0" w:color="auto" w:frame="1"/>
                <w:lang w:eastAsia="uk-UA"/>
              </w:rPr>
              <w:t>Staphylococcus</w:t>
            </w:r>
            <w:proofErr w:type="spellEnd"/>
            <w:r w:rsidRPr="00982A9E">
              <w:rPr>
                <w:rFonts w:ascii="Times New Roman" w:eastAsia="Times New Roman" w:hAnsi="Times New Roman" w:cs="Times New Roman"/>
                <w:color w:val="000000"/>
                <w:sz w:val="20"/>
                <w:szCs w:val="20"/>
                <w:bdr w:val="none" w:sz="0" w:space="0" w:color="auto" w:frame="1"/>
                <w:lang w:eastAsia="uk-UA"/>
              </w:rPr>
              <w:t xml:space="preserve"> </w:t>
            </w:r>
            <w:proofErr w:type="spellStart"/>
            <w:r w:rsidRPr="00982A9E">
              <w:rPr>
                <w:rFonts w:ascii="Times New Roman" w:eastAsia="Times New Roman" w:hAnsi="Times New Roman" w:cs="Times New Roman"/>
                <w:color w:val="000000"/>
                <w:sz w:val="20"/>
                <w:szCs w:val="20"/>
                <w:bdr w:val="none" w:sz="0" w:space="0" w:color="auto" w:frame="1"/>
                <w:lang w:eastAsia="uk-UA"/>
              </w:rPr>
              <w:t>aureus</w:t>
            </w:r>
            <w:proofErr w:type="spellEnd"/>
            <w:r w:rsidRPr="00982A9E">
              <w:rPr>
                <w:rFonts w:ascii="Times New Roman" w:eastAsia="Times New Roman" w:hAnsi="Times New Roman" w:cs="Times New Roman"/>
                <w:color w:val="000000"/>
                <w:sz w:val="20"/>
                <w:szCs w:val="20"/>
                <w:bdr w:val="none" w:sz="0" w:space="0" w:color="auto" w:frame="1"/>
                <w:lang w:eastAsia="uk-UA"/>
              </w:rPr>
              <w:t xml:space="preserve"> в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color w:val="000000"/>
                <w:sz w:val="20"/>
                <w:szCs w:val="20"/>
                <w:bdr w:val="none" w:sz="0" w:space="0" w:color="auto" w:frame="1"/>
                <w:lang w:eastAsia="uk-UA"/>
              </w:rPr>
              <w:t>1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color w:val="000000"/>
                <w:sz w:val="20"/>
                <w:szCs w:val="20"/>
                <w:bdr w:val="none" w:sz="0" w:space="0" w:color="auto" w:frame="1"/>
                <w:lang w:eastAsia="uk-UA"/>
              </w:rPr>
              <w:t> повітря (КУО/м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color w:val="000000"/>
                <w:sz w:val="20"/>
                <w:szCs w:val="20"/>
                <w:bdr w:val="none" w:sz="0" w:space="0" w:color="auto" w:frame="1"/>
                <w:lang w:eastAsia="uk-UA"/>
              </w:rPr>
              <w:t>)</w:t>
            </w:r>
          </w:p>
        </w:tc>
        <w:tc>
          <w:tcPr>
            <w:tcW w:w="259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 xml:space="preserve">кількість пліснявих і дріжджових грибів в 1 </w:t>
            </w:r>
            <w:proofErr w:type="spellStart"/>
            <w:r w:rsidRPr="00982A9E">
              <w:rPr>
                <w:rFonts w:ascii="Times New Roman" w:eastAsia="Times New Roman" w:hAnsi="Times New Roman" w:cs="Times New Roman"/>
                <w:color w:val="000000"/>
                <w:sz w:val="20"/>
                <w:szCs w:val="20"/>
                <w:bdr w:val="none" w:sz="0" w:space="0" w:color="auto" w:frame="1"/>
                <w:lang w:eastAsia="uk-UA"/>
              </w:rPr>
              <w:t>дм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r w:rsidRPr="00982A9E">
              <w:rPr>
                <w:rFonts w:ascii="Times New Roman" w:eastAsia="Times New Roman" w:hAnsi="Times New Roman" w:cs="Times New Roman"/>
                <w:color w:val="000000"/>
                <w:sz w:val="20"/>
                <w:szCs w:val="20"/>
                <w:bdr w:val="none" w:sz="0" w:space="0" w:color="auto" w:frame="1"/>
                <w:lang w:eastAsia="uk-UA"/>
              </w:rPr>
              <w:t>повітря</w:t>
            </w:r>
            <w:proofErr w:type="spellEnd"/>
          </w:p>
        </w:tc>
      </w:tr>
      <w:tr w:rsidR="00982A9E" w:rsidRPr="00982A9E" w:rsidTr="00982A9E">
        <w:trPr>
          <w:trHeight w:val="15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82A9E" w:rsidRPr="00982A9E" w:rsidRDefault="00982A9E" w:rsidP="00982A9E">
            <w:pPr>
              <w:spacing w:after="0" w:line="240" w:lineRule="auto"/>
              <w:rPr>
                <w:rFonts w:ascii="Times New Roman" w:eastAsia="Times New Roman" w:hAnsi="Times New Roman" w:cs="Times New Roman"/>
                <w:sz w:val="24"/>
                <w:szCs w:val="24"/>
                <w:lang w:eastAsia="uk-UA"/>
              </w:rPr>
            </w:pPr>
          </w:p>
        </w:tc>
        <w:tc>
          <w:tcPr>
            <w:tcW w:w="11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клас чистоти</w:t>
            </w:r>
          </w:p>
        </w:tc>
        <w:tc>
          <w:tcPr>
            <w:tcW w:w="199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максимально допустима кількість часток (розміром</w:t>
            </w:r>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Arial Unicode MS" w:eastAsia="Arial Unicode MS" w:hAnsi="Arial Unicode MS" w:cs="Arial Unicode MS" w:hint="eastAsia"/>
                <w:b/>
                <w:bCs/>
                <w:color w:val="000000"/>
                <w:sz w:val="24"/>
                <w:szCs w:val="24"/>
                <w:bdr w:val="none" w:sz="0" w:space="0" w:color="auto" w:frame="1"/>
                <w:lang w:eastAsia="uk-UA"/>
              </w:rPr>
              <w:t>≥</w:t>
            </w:r>
            <w:r w:rsidRPr="00982A9E">
              <w:rPr>
                <w:rFonts w:ascii="Times New Roman" w:eastAsia="Times New Roman" w:hAnsi="Times New Roman" w:cs="Times New Roman"/>
                <w:color w:val="000000"/>
                <w:sz w:val="20"/>
                <w:szCs w:val="20"/>
                <w:bdr w:val="none" w:sz="0" w:space="0" w:color="auto" w:frame="1"/>
                <w:lang w:eastAsia="uk-UA"/>
              </w:rPr>
              <w:t>0,5 мкм) в 1 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до початку роботи</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під час роботи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до початку роботи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під час роботи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до початку роботи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під час роботи</w:t>
            </w:r>
          </w:p>
        </w:tc>
      </w:tr>
      <w:tr w:rsidR="00982A9E" w:rsidRPr="00982A9E" w:rsidTr="00982A9E">
        <w:trPr>
          <w:trHeight w:val="1125"/>
        </w:trPr>
        <w:tc>
          <w:tcPr>
            <w:tcW w:w="148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Особливо чисті (ОЧ)</w:t>
            </w:r>
          </w:p>
        </w:tc>
        <w:tc>
          <w:tcPr>
            <w:tcW w:w="273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Операційні, палати інтенсивної терапії</w:t>
            </w:r>
          </w:p>
        </w:tc>
        <w:tc>
          <w:tcPr>
            <w:tcW w:w="11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8</w:t>
            </w:r>
          </w:p>
        </w:tc>
        <w:tc>
          <w:tcPr>
            <w:tcW w:w="199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3 520 000</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більше 200</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більше 500</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r>
      <w:tr w:rsidR="00982A9E" w:rsidRPr="00982A9E" w:rsidTr="00982A9E">
        <w:trPr>
          <w:trHeight w:val="1350"/>
        </w:trPr>
        <w:tc>
          <w:tcPr>
            <w:tcW w:w="148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Чисті (Ч)</w:t>
            </w:r>
          </w:p>
        </w:tc>
        <w:tc>
          <w:tcPr>
            <w:tcW w:w="273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Процедурні, пологові зали та палати, передопераційні, палати сумісного перебування матері та дитини</w:t>
            </w:r>
          </w:p>
        </w:tc>
        <w:tc>
          <w:tcPr>
            <w:tcW w:w="11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8</w:t>
            </w:r>
          </w:p>
        </w:tc>
        <w:tc>
          <w:tcPr>
            <w:tcW w:w="199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3 520 000</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більше 500</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більше 750</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r>
      <w:tr w:rsidR="00982A9E" w:rsidRPr="00982A9E" w:rsidTr="00982A9E">
        <w:tc>
          <w:tcPr>
            <w:tcW w:w="148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proofErr w:type="spellStart"/>
            <w:r w:rsidRPr="00982A9E">
              <w:rPr>
                <w:rFonts w:ascii="Times New Roman" w:eastAsia="Times New Roman" w:hAnsi="Times New Roman" w:cs="Times New Roman"/>
                <w:color w:val="000000"/>
                <w:sz w:val="20"/>
                <w:szCs w:val="20"/>
                <w:bdr w:val="none" w:sz="0" w:space="0" w:color="auto" w:frame="1"/>
                <w:lang w:eastAsia="uk-UA"/>
              </w:rPr>
              <w:t>Умовно-</w:t>
            </w:r>
            <w:proofErr w:type="spellEnd"/>
            <w:r w:rsidRPr="00982A9E">
              <w:rPr>
                <w:rFonts w:ascii="Times New Roman" w:eastAsia="Times New Roman" w:hAnsi="Times New Roman" w:cs="Times New Roman"/>
                <w:sz w:val="24"/>
                <w:szCs w:val="24"/>
                <w:lang w:eastAsia="uk-UA"/>
              </w:rPr>
              <w:t> </w:t>
            </w:r>
            <w:r w:rsidRPr="00982A9E">
              <w:rPr>
                <w:rFonts w:ascii="Times New Roman" w:eastAsia="Times New Roman" w:hAnsi="Times New Roman" w:cs="Times New Roman"/>
                <w:sz w:val="24"/>
                <w:szCs w:val="24"/>
                <w:lang w:eastAsia="uk-UA"/>
              </w:rPr>
              <w:br/>
            </w:r>
            <w:r w:rsidRPr="00982A9E">
              <w:rPr>
                <w:rFonts w:ascii="Times New Roman" w:eastAsia="Times New Roman" w:hAnsi="Times New Roman" w:cs="Times New Roman"/>
                <w:color w:val="000000"/>
                <w:sz w:val="20"/>
                <w:szCs w:val="20"/>
                <w:bdr w:val="none" w:sz="0" w:space="0" w:color="auto" w:frame="1"/>
                <w:lang w:eastAsia="uk-UA"/>
              </w:rPr>
              <w:t>чисті (УЧ)</w:t>
            </w:r>
          </w:p>
        </w:tc>
        <w:tc>
          <w:tcPr>
            <w:tcW w:w="273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 xml:space="preserve">Інструментально-матеріальні, матеріальні, </w:t>
            </w:r>
            <w:r w:rsidRPr="00982A9E">
              <w:rPr>
                <w:rFonts w:ascii="Times New Roman" w:eastAsia="Times New Roman" w:hAnsi="Times New Roman" w:cs="Times New Roman"/>
                <w:color w:val="000000"/>
                <w:sz w:val="20"/>
                <w:szCs w:val="20"/>
                <w:bdr w:val="none" w:sz="0" w:space="0" w:color="auto" w:frame="1"/>
                <w:lang w:eastAsia="uk-UA"/>
              </w:rPr>
              <w:lastRenderedPageBreak/>
              <w:t xml:space="preserve">оглядові, коридори, що примикають до операційних, кімната для виготовлення молочних сумішей та води для пиття, стерилізаційна для посуду (пляшечок), кімната для зберігання та приготування вакцин БЦЖ, кімната для виготовлення молочних сумішей та води для пиття, кабінети медперсоналу, приміщення мийки, знезараження та тимчасового зберігання </w:t>
            </w:r>
            <w:proofErr w:type="spellStart"/>
            <w:r w:rsidRPr="00982A9E">
              <w:rPr>
                <w:rFonts w:ascii="Times New Roman" w:eastAsia="Times New Roman" w:hAnsi="Times New Roman" w:cs="Times New Roman"/>
                <w:color w:val="000000"/>
                <w:sz w:val="20"/>
                <w:szCs w:val="20"/>
                <w:bdr w:val="none" w:sz="0" w:space="0" w:color="auto" w:frame="1"/>
                <w:lang w:eastAsia="uk-UA"/>
              </w:rPr>
              <w:t>кювезів</w:t>
            </w:r>
            <w:proofErr w:type="spellEnd"/>
          </w:p>
        </w:tc>
        <w:tc>
          <w:tcPr>
            <w:tcW w:w="11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lastRenderedPageBreak/>
              <w:t>-</w:t>
            </w:r>
          </w:p>
        </w:tc>
        <w:tc>
          <w:tcPr>
            <w:tcW w:w="199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більше 750</w:t>
            </w:r>
          </w:p>
        </w:tc>
        <w:tc>
          <w:tcPr>
            <w:tcW w:w="132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більше 1000</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більше 2</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c>
          <w:tcPr>
            <w:tcW w:w="130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повинно бути</w:t>
            </w:r>
          </w:p>
        </w:tc>
      </w:tr>
      <w:tr w:rsidR="00982A9E" w:rsidRPr="00982A9E" w:rsidTr="00982A9E">
        <w:tc>
          <w:tcPr>
            <w:tcW w:w="148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lastRenderedPageBreak/>
              <w:t>Брудні (Б)</w:t>
            </w:r>
          </w:p>
        </w:tc>
        <w:tc>
          <w:tcPr>
            <w:tcW w:w="273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Коридори, санітарні вузли, вбиральня, санпропускники, кімнати для брудної білизни і тимчасового зберігання відходів, приміщення мийки та дезінфекції суден та інвентарю</w:t>
            </w:r>
          </w:p>
        </w:tc>
        <w:tc>
          <w:tcPr>
            <w:tcW w:w="115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w:t>
            </w:r>
          </w:p>
        </w:tc>
        <w:tc>
          <w:tcPr>
            <w:tcW w:w="1995"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w:t>
            </w:r>
          </w:p>
        </w:tc>
        <w:tc>
          <w:tcPr>
            <w:tcW w:w="2640"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нормується</w:t>
            </w:r>
          </w:p>
        </w:tc>
        <w:tc>
          <w:tcPr>
            <w:tcW w:w="259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нормується</w:t>
            </w:r>
          </w:p>
        </w:tc>
        <w:tc>
          <w:tcPr>
            <w:tcW w:w="2595" w:type="dxa"/>
            <w:gridSpan w:val="2"/>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color w:val="000000"/>
                <w:sz w:val="20"/>
                <w:szCs w:val="20"/>
                <w:bdr w:val="none" w:sz="0" w:space="0" w:color="auto" w:frame="1"/>
                <w:lang w:eastAsia="uk-UA"/>
              </w:rPr>
              <w:t>не нормується</w:t>
            </w:r>
          </w:p>
        </w:tc>
      </w:tr>
    </w:tbl>
    <w:p w:rsidR="00982A9E" w:rsidRPr="00982A9E" w:rsidRDefault="00982A9E" w:rsidP="00982A9E">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195"/>
      <w:bookmarkEnd w:id="201"/>
      <w:r w:rsidRPr="00982A9E">
        <w:rPr>
          <w:rFonts w:ascii="Times New Roman" w:eastAsia="Times New Roman" w:hAnsi="Times New Roman" w:cs="Times New Roman"/>
          <w:color w:val="000000"/>
          <w:sz w:val="24"/>
          <w:szCs w:val="24"/>
          <w:bdr w:val="none" w:sz="0" w:space="0" w:color="auto" w:frame="1"/>
          <w:lang w:eastAsia="uk-UA"/>
        </w:rPr>
        <w:t>__________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color w:val="000000"/>
          <w:sz w:val="20"/>
          <w:szCs w:val="20"/>
          <w:bdr w:val="none" w:sz="0" w:space="0" w:color="auto" w:frame="1"/>
          <w:lang w:eastAsia="uk-UA"/>
        </w:rPr>
        <w:t>*ДСТУ ISO 14644-1:2009 «Чисті приміщення та пов'язані з ними контрольовані середовища. Частина 1. Класифікація чистоти повітря (ISO 14644-1:1999, ІDT)».</w:t>
      </w:r>
      <w:r w:rsidRPr="00982A9E">
        <w:rPr>
          <w:rFonts w:ascii="Times New Roman" w:eastAsia="Times New Roman" w:hAnsi="Times New Roman" w:cs="Times New Roman"/>
          <w:color w:val="000000"/>
          <w:sz w:val="24"/>
          <w:szCs w:val="24"/>
          <w:bdr w:val="none" w:sz="0" w:space="0" w:color="auto" w:frame="1"/>
          <w:lang w:eastAsia="uk-UA"/>
        </w:rPr>
        <w:t>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color w:val="000000"/>
          <w:sz w:val="20"/>
          <w:szCs w:val="20"/>
          <w:bdr w:val="none" w:sz="0" w:space="0" w:color="auto" w:frame="1"/>
          <w:lang w:eastAsia="uk-UA"/>
        </w:rPr>
        <w:t xml:space="preserve">** КУО - </w:t>
      </w:r>
      <w:proofErr w:type="spellStart"/>
      <w:r w:rsidRPr="00982A9E">
        <w:rPr>
          <w:rFonts w:ascii="Times New Roman" w:eastAsia="Times New Roman" w:hAnsi="Times New Roman" w:cs="Times New Roman"/>
          <w:color w:val="000000"/>
          <w:sz w:val="20"/>
          <w:szCs w:val="20"/>
          <w:bdr w:val="none" w:sz="0" w:space="0" w:color="auto" w:frame="1"/>
          <w:lang w:eastAsia="uk-UA"/>
        </w:rPr>
        <w:t>колонієутворююча</w:t>
      </w:r>
      <w:proofErr w:type="spellEnd"/>
      <w:r w:rsidRPr="00982A9E">
        <w:rPr>
          <w:rFonts w:ascii="Times New Roman" w:eastAsia="Times New Roman" w:hAnsi="Times New Roman" w:cs="Times New Roman"/>
          <w:color w:val="000000"/>
          <w:sz w:val="20"/>
          <w:szCs w:val="20"/>
          <w:bdr w:val="none" w:sz="0" w:space="0" w:color="auto" w:frame="1"/>
          <w:lang w:eastAsia="uk-UA"/>
        </w:rPr>
        <w:t xml:space="preserve"> одиниця.</w:t>
      </w:r>
    </w:p>
    <w:p w:rsidR="00982A9E" w:rsidRPr="00982A9E" w:rsidRDefault="00982A9E" w:rsidP="00982A9E">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196"/>
      <w:bookmarkEnd w:id="202"/>
      <w:r w:rsidRPr="00982A9E">
        <w:rPr>
          <w:rFonts w:ascii="Times New Roman" w:eastAsia="Times New Roman" w:hAnsi="Times New Roman" w:cs="Times New Roman"/>
          <w:color w:val="000000"/>
          <w:sz w:val="20"/>
          <w:szCs w:val="20"/>
          <w:bdr w:val="none" w:sz="0" w:space="0" w:color="auto" w:frame="1"/>
          <w:lang w:eastAsia="uk-UA"/>
        </w:rPr>
        <w:br/>
      </w:r>
    </w:p>
    <w:p w:rsidR="00982A9E" w:rsidRPr="00982A9E" w:rsidRDefault="00982A9E" w:rsidP="00982A9E">
      <w:pPr>
        <w:spacing w:before="60" w:after="100" w:line="240" w:lineRule="auto"/>
        <w:textAlignment w:val="baseline"/>
        <w:rPr>
          <w:rFonts w:ascii="Times New Roman" w:eastAsia="Times New Roman" w:hAnsi="Times New Roman" w:cs="Times New Roman"/>
          <w:sz w:val="24"/>
          <w:szCs w:val="24"/>
          <w:lang w:eastAsia="uk-UA"/>
        </w:rPr>
      </w:pPr>
      <w:bookmarkStart w:id="203" w:name="n207"/>
      <w:bookmarkEnd w:id="203"/>
      <w:r w:rsidRPr="00982A9E">
        <w:rPr>
          <w:rFonts w:ascii="Times New Roman" w:eastAsia="Times New Roman" w:hAnsi="Times New Roman" w:cs="Times New Roman"/>
          <w:color w:val="000000"/>
          <w:sz w:val="24"/>
          <w:szCs w:val="24"/>
          <w:bdr w:val="none" w:sz="0" w:space="0" w:color="auto" w:frame="1"/>
          <w:lang w:eastAsia="uk-UA"/>
        </w:rPr>
        <w:pict>
          <v:rect id="_x0000_i1029"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982A9E" w:rsidRPr="00982A9E" w:rsidTr="00982A9E">
        <w:tc>
          <w:tcPr>
            <w:tcW w:w="225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bookmarkStart w:id="204" w:name="n197"/>
            <w:bookmarkEnd w:id="204"/>
          </w:p>
        </w:tc>
        <w:tc>
          <w:tcPr>
            <w:tcW w:w="2000" w:type="pct"/>
            <w:tcBorders>
              <w:top w:val="single" w:sz="2" w:space="0" w:color="auto"/>
              <w:left w:val="single" w:sz="2" w:space="0" w:color="auto"/>
              <w:bottom w:val="single" w:sz="2" w:space="0" w:color="auto"/>
              <w:right w:val="single" w:sz="2" w:space="0" w:color="auto"/>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Додаток 4 </w:t>
            </w:r>
            <w:r w:rsidRPr="00982A9E">
              <w:rPr>
                <w:rFonts w:ascii="Times New Roman" w:eastAsia="Times New Roman" w:hAnsi="Times New Roman" w:cs="Times New Roman"/>
                <w:sz w:val="24"/>
                <w:szCs w:val="24"/>
                <w:lang w:eastAsia="uk-UA"/>
              </w:rPr>
              <w:br/>
              <w:t>до Державних санітарних норм </w:t>
            </w:r>
            <w:r w:rsidRPr="00982A9E">
              <w:rPr>
                <w:rFonts w:ascii="Times New Roman" w:eastAsia="Times New Roman" w:hAnsi="Times New Roman" w:cs="Times New Roman"/>
                <w:sz w:val="24"/>
                <w:szCs w:val="24"/>
                <w:lang w:eastAsia="uk-UA"/>
              </w:rPr>
              <w:br/>
              <w:t>та правил «Гігієнічні вимоги </w:t>
            </w:r>
            <w:r w:rsidRPr="00982A9E">
              <w:rPr>
                <w:rFonts w:ascii="Times New Roman" w:eastAsia="Times New Roman" w:hAnsi="Times New Roman" w:cs="Times New Roman"/>
                <w:sz w:val="24"/>
                <w:szCs w:val="24"/>
                <w:lang w:eastAsia="uk-UA"/>
              </w:rPr>
              <w:br/>
              <w:t>до розміщення, облаштування, </w:t>
            </w:r>
            <w:r w:rsidRPr="00982A9E">
              <w:rPr>
                <w:rFonts w:ascii="Times New Roman" w:eastAsia="Times New Roman" w:hAnsi="Times New Roman" w:cs="Times New Roman"/>
                <w:sz w:val="24"/>
                <w:szCs w:val="24"/>
                <w:lang w:eastAsia="uk-UA"/>
              </w:rPr>
              <w:br/>
              <w:t>обладнання та експлуатації </w:t>
            </w:r>
            <w:r w:rsidRPr="00982A9E">
              <w:rPr>
                <w:rFonts w:ascii="Times New Roman" w:eastAsia="Times New Roman" w:hAnsi="Times New Roman" w:cs="Times New Roman"/>
                <w:sz w:val="24"/>
                <w:szCs w:val="24"/>
                <w:lang w:eastAsia="uk-UA"/>
              </w:rPr>
              <w:br/>
            </w:r>
            <w:proofErr w:type="spellStart"/>
            <w:r w:rsidRPr="00982A9E">
              <w:rPr>
                <w:rFonts w:ascii="Times New Roman" w:eastAsia="Times New Roman" w:hAnsi="Times New Roman" w:cs="Times New Roman"/>
                <w:sz w:val="24"/>
                <w:szCs w:val="24"/>
                <w:lang w:eastAsia="uk-UA"/>
              </w:rPr>
              <w:t>перинатальних</w:t>
            </w:r>
            <w:proofErr w:type="spellEnd"/>
            <w:r w:rsidRPr="00982A9E">
              <w:rPr>
                <w:rFonts w:ascii="Times New Roman" w:eastAsia="Times New Roman" w:hAnsi="Times New Roman" w:cs="Times New Roman"/>
                <w:sz w:val="24"/>
                <w:szCs w:val="24"/>
                <w:lang w:eastAsia="uk-UA"/>
              </w:rPr>
              <w:t xml:space="preserve"> центрів»</w:t>
            </w:r>
          </w:p>
        </w:tc>
      </w:tr>
    </w:tbl>
    <w:p w:rsidR="00982A9E" w:rsidRPr="00982A9E" w:rsidRDefault="00982A9E" w:rsidP="00982A9E">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05" w:name="n198"/>
      <w:bookmarkEnd w:id="205"/>
      <w:r w:rsidRPr="00982A9E">
        <w:rPr>
          <w:rFonts w:ascii="Times New Roman" w:eastAsia="Times New Roman" w:hAnsi="Times New Roman" w:cs="Times New Roman"/>
          <w:b/>
          <w:bCs/>
          <w:color w:val="000000"/>
          <w:sz w:val="28"/>
          <w:szCs w:val="28"/>
          <w:bdr w:val="none" w:sz="0" w:space="0" w:color="auto" w:frame="1"/>
          <w:lang w:eastAsia="uk-UA"/>
        </w:rPr>
        <w:t>ГРАНИЧНОДОПУСТИМІ КОНЦЕНТРАЦІЇ </w:t>
      </w:r>
      <w:r w:rsidRPr="00982A9E">
        <w:rPr>
          <w:rFonts w:ascii="Times New Roman" w:eastAsia="Times New Roman" w:hAnsi="Times New Roman" w:cs="Times New Roman"/>
          <w:color w:val="000000"/>
          <w:sz w:val="24"/>
          <w:szCs w:val="24"/>
          <w:bdr w:val="none" w:sz="0" w:space="0" w:color="auto" w:frame="1"/>
          <w:lang w:eastAsia="uk-UA"/>
        </w:rPr>
        <w:br/>
      </w:r>
      <w:r w:rsidRPr="00982A9E">
        <w:rPr>
          <w:rFonts w:ascii="Times New Roman" w:eastAsia="Times New Roman" w:hAnsi="Times New Roman" w:cs="Times New Roman"/>
          <w:b/>
          <w:bCs/>
          <w:color w:val="000000"/>
          <w:sz w:val="28"/>
          <w:szCs w:val="28"/>
          <w:bdr w:val="none" w:sz="0" w:space="0" w:color="auto" w:frame="1"/>
          <w:lang w:eastAsia="uk-UA"/>
        </w:rPr>
        <w:t xml:space="preserve">(ГДК) та класи небезпеки лікарських засобів у повітрі приміщень </w:t>
      </w:r>
      <w:proofErr w:type="spellStart"/>
      <w:r w:rsidRPr="00982A9E">
        <w:rPr>
          <w:rFonts w:ascii="Times New Roman" w:eastAsia="Times New Roman" w:hAnsi="Times New Roman" w:cs="Times New Roman"/>
          <w:b/>
          <w:bCs/>
          <w:color w:val="000000"/>
          <w:sz w:val="28"/>
          <w:szCs w:val="28"/>
          <w:bdr w:val="none" w:sz="0" w:space="0" w:color="auto" w:frame="1"/>
          <w:lang w:eastAsia="uk-UA"/>
        </w:rPr>
        <w:t>перинатальних</w:t>
      </w:r>
      <w:proofErr w:type="spellEnd"/>
      <w:r w:rsidRPr="00982A9E">
        <w:rPr>
          <w:rFonts w:ascii="Times New Roman" w:eastAsia="Times New Roman" w:hAnsi="Times New Roman" w:cs="Times New Roman"/>
          <w:b/>
          <w:bCs/>
          <w:color w:val="000000"/>
          <w:sz w:val="28"/>
          <w:szCs w:val="28"/>
          <w:bdr w:val="none" w:sz="0" w:space="0" w:color="auto" w:frame="1"/>
          <w:lang w:eastAsia="uk-UA"/>
        </w:rPr>
        <w:t xml:space="preserve"> центрів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6"/>
        <w:gridCol w:w="5750"/>
        <w:gridCol w:w="1599"/>
        <w:gridCol w:w="1630"/>
      </w:tblGrid>
      <w:tr w:rsidR="00982A9E" w:rsidRPr="00982A9E" w:rsidTr="00982A9E">
        <w:tc>
          <w:tcPr>
            <w:tcW w:w="660" w:type="dxa"/>
            <w:tcBorders>
              <w:top w:val="single" w:sz="6" w:space="0" w:color="000000"/>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bookmarkStart w:id="206" w:name="n199"/>
            <w:bookmarkEnd w:id="206"/>
            <w:r w:rsidRPr="00982A9E">
              <w:rPr>
                <w:rFonts w:ascii="Times New Roman" w:eastAsia="Times New Roman" w:hAnsi="Times New Roman" w:cs="Times New Roman"/>
                <w:sz w:val="24"/>
                <w:szCs w:val="24"/>
                <w:lang w:eastAsia="uk-UA"/>
              </w:rPr>
              <w:t>№ з/п</w:t>
            </w:r>
          </w:p>
        </w:tc>
        <w:tc>
          <w:tcPr>
            <w:tcW w:w="5610" w:type="dxa"/>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Речовина</w:t>
            </w:r>
          </w:p>
        </w:tc>
        <w:tc>
          <w:tcPr>
            <w:tcW w:w="1560" w:type="dxa"/>
            <w:tcBorders>
              <w:top w:val="single" w:sz="6" w:space="0" w:color="000000"/>
              <w:left w:val="nil"/>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ГДК в мг/м</w:t>
            </w:r>
            <w:r w:rsidRPr="00982A9E">
              <w:rPr>
                <w:rFonts w:ascii="Times New Roman" w:eastAsia="Times New Roman" w:hAnsi="Times New Roman" w:cs="Times New Roman"/>
                <w:b/>
                <w:bCs/>
                <w:color w:val="000000"/>
                <w:sz w:val="2"/>
                <w:szCs w:val="2"/>
                <w:bdr w:val="none" w:sz="0" w:space="0" w:color="auto" w:frame="1"/>
                <w:lang w:eastAsia="uk-UA"/>
              </w:rPr>
              <w:t>-</w:t>
            </w:r>
            <w:r w:rsidRPr="00982A9E">
              <w:rPr>
                <w:rFonts w:ascii="Times New Roman" w:eastAsia="Times New Roman" w:hAnsi="Times New Roman" w:cs="Times New Roman"/>
                <w:b/>
                <w:bCs/>
                <w:color w:val="000000"/>
                <w:sz w:val="16"/>
                <w:szCs w:val="16"/>
                <w:bdr w:val="none" w:sz="0" w:space="0" w:color="auto" w:frame="1"/>
                <w:vertAlign w:val="superscript"/>
                <w:lang w:eastAsia="uk-UA"/>
              </w:rPr>
              <w:t>3</w:t>
            </w:r>
          </w:p>
        </w:tc>
        <w:tc>
          <w:tcPr>
            <w:tcW w:w="1590" w:type="dxa"/>
            <w:tcBorders>
              <w:top w:val="single" w:sz="6" w:space="0" w:color="000000"/>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Клас небезпеки</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82A9E">
              <w:rPr>
                <w:rFonts w:ascii="Times New Roman" w:eastAsia="Times New Roman" w:hAnsi="Times New Roman" w:cs="Times New Roman"/>
                <w:sz w:val="24"/>
                <w:szCs w:val="24"/>
                <w:lang w:eastAsia="uk-UA"/>
              </w:rPr>
              <w:t>Ампіцилін</w:t>
            </w:r>
            <w:proofErr w:type="spellEnd"/>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0,1</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II А</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Аміназин (</w:t>
            </w:r>
            <w:proofErr w:type="spellStart"/>
            <w:r w:rsidRPr="00982A9E">
              <w:rPr>
                <w:rFonts w:ascii="Times New Roman" w:eastAsia="Times New Roman" w:hAnsi="Times New Roman" w:cs="Times New Roman"/>
                <w:sz w:val="24"/>
                <w:szCs w:val="24"/>
                <w:lang w:eastAsia="uk-UA"/>
              </w:rPr>
              <w:t>диметиламінопропіл-</w:t>
            </w:r>
            <w:proofErr w:type="spellEnd"/>
            <w:r w:rsidRPr="00982A9E">
              <w:rPr>
                <w:rFonts w:ascii="Times New Roman" w:eastAsia="Times New Roman" w:hAnsi="Times New Roman" w:cs="Times New Roman"/>
                <w:sz w:val="24"/>
                <w:szCs w:val="24"/>
                <w:lang w:eastAsia="uk-UA"/>
              </w:rPr>
              <w:t xml:space="preserve"> </w:t>
            </w:r>
            <w:proofErr w:type="spellStart"/>
            <w:r w:rsidRPr="00982A9E">
              <w:rPr>
                <w:rFonts w:ascii="Times New Roman" w:eastAsia="Times New Roman" w:hAnsi="Times New Roman" w:cs="Times New Roman"/>
                <w:sz w:val="24"/>
                <w:szCs w:val="24"/>
                <w:lang w:eastAsia="uk-UA"/>
              </w:rPr>
              <w:t>3-хлорфенотіазінхлоргідрат</w:t>
            </w:r>
            <w:proofErr w:type="spellEnd"/>
            <w:r w:rsidRPr="00982A9E">
              <w:rPr>
                <w:rFonts w:ascii="Times New Roman" w:eastAsia="Times New Roman" w:hAnsi="Times New Roman" w:cs="Times New Roman"/>
                <w:sz w:val="24"/>
                <w:szCs w:val="24"/>
                <w:lang w:eastAsia="uk-UA"/>
              </w:rPr>
              <w:t>)</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0,3</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II А</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lastRenderedPageBreak/>
              <w:t>3</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82A9E">
              <w:rPr>
                <w:rFonts w:ascii="Times New Roman" w:eastAsia="Times New Roman" w:hAnsi="Times New Roman" w:cs="Times New Roman"/>
                <w:sz w:val="24"/>
                <w:szCs w:val="24"/>
                <w:lang w:eastAsia="uk-UA"/>
              </w:rPr>
              <w:t>Бензилпеніцилін</w:t>
            </w:r>
            <w:proofErr w:type="spellEnd"/>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0,1</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II А</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4</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Діетиловий ефір</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300</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IV</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82A9E">
              <w:rPr>
                <w:rFonts w:ascii="Times New Roman" w:eastAsia="Times New Roman" w:hAnsi="Times New Roman" w:cs="Times New Roman"/>
                <w:sz w:val="24"/>
                <w:szCs w:val="24"/>
                <w:lang w:eastAsia="uk-UA"/>
              </w:rPr>
              <w:t>Інгалан</w:t>
            </w:r>
            <w:proofErr w:type="spellEnd"/>
            <w:r w:rsidRPr="00982A9E">
              <w:rPr>
                <w:rFonts w:ascii="Times New Roman" w:eastAsia="Times New Roman" w:hAnsi="Times New Roman" w:cs="Times New Roman"/>
                <w:sz w:val="24"/>
                <w:szCs w:val="24"/>
                <w:lang w:eastAsia="uk-UA"/>
              </w:rPr>
              <w:t xml:space="preserve"> (1,</w:t>
            </w:r>
            <w:proofErr w:type="spellStart"/>
            <w:r w:rsidRPr="00982A9E">
              <w:rPr>
                <w:rFonts w:ascii="Times New Roman" w:eastAsia="Times New Roman" w:hAnsi="Times New Roman" w:cs="Times New Roman"/>
                <w:sz w:val="24"/>
                <w:szCs w:val="24"/>
                <w:lang w:eastAsia="uk-UA"/>
              </w:rPr>
              <w:t>1-дифтор-2</w:t>
            </w:r>
            <w:proofErr w:type="spellEnd"/>
            <w:r w:rsidRPr="00982A9E">
              <w:rPr>
                <w:rFonts w:ascii="Times New Roman" w:eastAsia="Times New Roman" w:hAnsi="Times New Roman" w:cs="Times New Roman"/>
                <w:sz w:val="24"/>
                <w:szCs w:val="24"/>
                <w:lang w:eastAsia="uk-UA"/>
              </w:rPr>
              <w:t>,</w:t>
            </w:r>
            <w:proofErr w:type="spellStart"/>
            <w:r w:rsidRPr="00982A9E">
              <w:rPr>
                <w:rFonts w:ascii="Times New Roman" w:eastAsia="Times New Roman" w:hAnsi="Times New Roman" w:cs="Times New Roman"/>
                <w:sz w:val="24"/>
                <w:szCs w:val="24"/>
                <w:lang w:eastAsia="uk-UA"/>
              </w:rPr>
              <w:t>2-дихлоретилметиловий</w:t>
            </w:r>
            <w:proofErr w:type="spellEnd"/>
            <w:r w:rsidRPr="00982A9E">
              <w:rPr>
                <w:rFonts w:ascii="Times New Roman" w:eastAsia="Times New Roman" w:hAnsi="Times New Roman" w:cs="Times New Roman"/>
                <w:sz w:val="24"/>
                <w:szCs w:val="24"/>
                <w:lang w:eastAsia="uk-UA"/>
              </w:rPr>
              <w:t xml:space="preserve"> ефір)</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200</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IV</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6</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after="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Закис азоту (в перерахунку на NО</w:t>
            </w:r>
            <w:r w:rsidRPr="00982A9E">
              <w:rPr>
                <w:rFonts w:ascii="Times New Roman" w:eastAsia="Times New Roman" w:hAnsi="Times New Roman" w:cs="Times New Roman"/>
                <w:b/>
                <w:bCs/>
                <w:color w:val="000000"/>
                <w:sz w:val="16"/>
                <w:szCs w:val="16"/>
                <w:bdr w:val="none" w:sz="0" w:space="0" w:color="auto" w:frame="1"/>
                <w:vertAlign w:val="subscript"/>
                <w:lang w:eastAsia="uk-UA"/>
              </w:rPr>
              <w:t>2</w:t>
            </w:r>
            <w:r w:rsidRPr="00982A9E">
              <w:rPr>
                <w:rFonts w:ascii="Times New Roman" w:eastAsia="Times New Roman" w:hAnsi="Times New Roman" w:cs="Times New Roman"/>
                <w:sz w:val="24"/>
                <w:szCs w:val="24"/>
                <w:lang w:eastAsia="uk-UA"/>
              </w:rPr>
              <w:t>)</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after="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(в перерахунку на NO</w:t>
            </w:r>
            <w:r w:rsidRPr="00982A9E">
              <w:rPr>
                <w:rFonts w:ascii="Times New Roman" w:eastAsia="Times New Roman" w:hAnsi="Times New Roman" w:cs="Times New Roman"/>
                <w:b/>
                <w:bCs/>
                <w:color w:val="000000"/>
                <w:sz w:val="16"/>
                <w:szCs w:val="16"/>
                <w:bdr w:val="none" w:sz="0" w:space="0" w:color="auto" w:frame="1"/>
                <w:vertAlign w:val="subscript"/>
                <w:lang w:eastAsia="uk-UA"/>
              </w:rPr>
              <w:t>2</w:t>
            </w:r>
            <w:r w:rsidRPr="00982A9E">
              <w:rPr>
                <w:rFonts w:ascii="Times New Roman" w:eastAsia="Times New Roman" w:hAnsi="Times New Roman" w:cs="Times New Roman"/>
                <w:sz w:val="24"/>
                <w:szCs w:val="24"/>
                <w:lang w:eastAsia="uk-UA"/>
              </w:rPr>
              <w:t>)</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7</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82A9E">
              <w:rPr>
                <w:rFonts w:ascii="Times New Roman" w:eastAsia="Times New Roman" w:hAnsi="Times New Roman" w:cs="Times New Roman"/>
                <w:sz w:val="24"/>
                <w:szCs w:val="24"/>
                <w:lang w:eastAsia="uk-UA"/>
              </w:rPr>
              <w:t>Оксацилін</w:t>
            </w:r>
            <w:proofErr w:type="spellEnd"/>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0,05</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 A</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8</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Стрептоміцин</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0,1</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 A</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9</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Тетрациклін</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0,1</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II А</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82A9E">
              <w:rPr>
                <w:rFonts w:ascii="Times New Roman" w:eastAsia="Times New Roman" w:hAnsi="Times New Roman" w:cs="Times New Roman"/>
                <w:sz w:val="24"/>
                <w:szCs w:val="24"/>
                <w:lang w:eastAsia="uk-UA"/>
              </w:rPr>
              <w:t>Трихлоретилен</w:t>
            </w:r>
            <w:proofErr w:type="spellEnd"/>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10</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 </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11</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982A9E">
              <w:rPr>
                <w:rFonts w:ascii="Times New Roman" w:eastAsia="Times New Roman" w:hAnsi="Times New Roman" w:cs="Times New Roman"/>
                <w:sz w:val="24"/>
                <w:szCs w:val="24"/>
                <w:lang w:eastAsia="uk-UA"/>
              </w:rPr>
              <w:t>Фторотан</w:t>
            </w:r>
            <w:proofErr w:type="spellEnd"/>
            <w:r w:rsidRPr="00982A9E">
              <w:rPr>
                <w:rFonts w:ascii="Times New Roman" w:eastAsia="Times New Roman" w:hAnsi="Times New Roman" w:cs="Times New Roman"/>
                <w:sz w:val="24"/>
                <w:szCs w:val="24"/>
                <w:lang w:eastAsia="uk-UA"/>
              </w:rPr>
              <w:t xml:space="preserve"> (1, 1, </w:t>
            </w:r>
            <w:proofErr w:type="spellStart"/>
            <w:r w:rsidRPr="00982A9E">
              <w:rPr>
                <w:rFonts w:ascii="Times New Roman" w:eastAsia="Times New Roman" w:hAnsi="Times New Roman" w:cs="Times New Roman"/>
                <w:sz w:val="24"/>
                <w:szCs w:val="24"/>
                <w:lang w:eastAsia="uk-UA"/>
              </w:rPr>
              <w:t>1-трифтор-2-хлорброметан</w:t>
            </w:r>
            <w:proofErr w:type="spellEnd"/>
            <w:r w:rsidRPr="00982A9E">
              <w:rPr>
                <w:rFonts w:ascii="Times New Roman" w:eastAsia="Times New Roman" w:hAnsi="Times New Roman" w:cs="Times New Roman"/>
                <w:sz w:val="24"/>
                <w:szCs w:val="24"/>
                <w:lang w:eastAsia="uk-UA"/>
              </w:rPr>
              <w:t>)</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20</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III</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12</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Флориміцин</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0,1</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II A</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13</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Формальдегід</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0,5</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II A</w:t>
            </w:r>
          </w:p>
        </w:tc>
      </w:tr>
      <w:tr w:rsidR="00982A9E" w:rsidRPr="00982A9E" w:rsidTr="00982A9E">
        <w:tc>
          <w:tcPr>
            <w:tcW w:w="660" w:type="dxa"/>
            <w:tcBorders>
              <w:top w:val="nil"/>
              <w:left w:val="single" w:sz="6" w:space="0" w:color="000000"/>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14</w:t>
            </w:r>
          </w:p>
        </w:tc>
        <w:tc>
          <w:tcPr>
            <w:tcW w:w="561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Хлористий етил</w:t>
            </w:r>
          </w:p>
        </w:tc>
        <w:tc>
          <w:tcPr>
            <w:tcW w:w="156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50</w:t>
            </w:r>
          </w:p>
        </w:tc>
        <w:tc>
          <w:tcPr>
            <w:tcW w:w="1590" w:type="dxa"/>
            <w:tcBorders>
              <w:top w:val="nil"/>
              <w:left w:val="nil"/>
              <w:bottom w:val="single" w:sz="6" w:space="0" w:color="000000"/>
              <w:right w:val="single" w:sz="6" w:space="0" w:color="000000"/>
            </w:tcBorders>
            <w:hideMark/>
          </w:tcPr>
          <w:p w:rsidR="00982A9E" w:rsidRPr="00982A9E" w:rsidRDefault="00982A9E" w:rsidP="00982A9E">
            <w:pPr>
              <w:spacing w:before="150" w:after="150" w:line="240" w:lineRule="auto"/>
              <w:jc w:val="center"/>
              <w:textAlignment w:val="baseline"/>
              <w:rPr>
                <w:rFonts w:ascii="Times New Roman" w:eastAsia="Times New Roman" w:hAnsi="Times New Roman" w:cs="Times New Roman"/>
                <w:sz w:val="24"/>
                <w:szCs w:val="24"/>
                <w:lang w:eastAsia="uk-UA"/>
              </w:rPr>
            </w:pPr>
            <w:r w:rsidRPr="00982A9E">
              <w:rPr>
                <w:rFonts w:ascii="Times New Roman" w:eastAsia="Times New Roman" w:hAnsi="Times New Roman" w:cs="Times New Roman"/>
                <w:sz w:val="24"/>
                <w:szCs w:val="24"/>
                <w:lang w:eastAsia="uk-UA"/>
              </w:rPr>
              <w:t>IV</w:t>
            </w:r>
          </w:p>
        </w:tc>
      </w:tr>
    </w:tbl>
    <w:p w:rsidR="00982A9E" w:rsidRPr="00982A9E" w:rsidRDefault="00982A9E" w:rsidP="00982A9E">
      <w:pPr>
        <w:shd w:val="clear" w:color="auto" w:fill="F0F0F0"/>
        <w:spacing w:after="150" w:line="360" w:lineRule="atLeast"/>
        <w:textAlignment w:val="baseline"/>
        <w:outlineLvl w:val="1"/>
        <w:rPr>
          <w:rFonts w:ascii="Verdana" w:eastAsia="Times New Roman" w:hAnsi="Verdana" w:cs="Arial"/>
          <w:b/>
          <w:bCs/>
          <w:color w:val="000000"/>
          <w:sz w:val="23"/>
          <w:szCs w:val="23"/>
          <w:lang w:eastAsia="uk-UA"/>
        </w:rPr>
      </w:pPr>
      <w:r w:rsidRPr="00982A9E">
        <w:rPr>
          <w:rFonts w:ascii="Verdana" w:eastAsia="Times New Roman" w:hAnsi="Verdana" w:cs="Arial"/>
          <w:b/>
          <w:bCs/>
          <w:color w:val="000000"/>
          <w:sz w:val="23"/>
          <w:szCs w:val="23"/>
          <w:lang w:eastAsia="uk-UA"/>
        </w:rPr>
        <w:t>Публікації документа</w:t>
      </w:r>
    </w:p>
    <w:p w:rsidR="00982A9E" w:rsidRPr="00982A9E" w:rsidRDefault="00982A9E" w:rsidP="00982A9E">
      <w:pPr>
        <w:numPr>
          <w:ilvl w:val="0"/>
          <w:numId w:val="1"/>
        </w:numPr>
        <w:spacing w:after="0" w:line="360" w:lineRule="atLeast"/>
        <w:ind w:left="0"/>
        <w:textAlignment w:val="baseline"/>
        <w:rPr>
          <w:rFonts w:ascii="Verdana" w:eastAsia="Times New Roman" w:hAnsi="Verdana" w:cs="Arial"/>
          <w:color w:val="000000"/>
          <w:sz w:val="17"/>
          <w:szCs w:val="17"/>
          <w:lang w:eastAsia="uk-UA"/>
        </w:rPr>
      </w:pPr>
      <w:r w:rsidRPr="00982A9E">
        <w:rPr>
          <w:rFonts w:ascii="Verdana" w:eastAsia="Times New Roman" w:hAnsi="Verdana" w:cs="Arial"/>
          <w:b/>
          <w:bCs/>
          <w:color w:val="000000"/>
          <w:sz w:val="17"/>
          <w:szCs w:val="17"/>
          <w:bdr w:val="none" w:sz="0" w:space="0" w:color="auto" w:frame="1"/>
          <w:lang w:eastAsia="uk-UA"/>
        </w:rPr>
        <w:t>Офіційний вісник України</w:t>
      </w:r>
      <w:r w:rsidRPr="00982A9E">
        <w:rPr>
          <w:rFonts w:ascii="Verdana" w:eastAsia="Times New Roman" w:hAnsi="Verdana" w:cs="Arial"/>
          <w:color w:val="000000"/>
          <w:sz w:val="17"/>
          <w:szCs w:val="17"/>
          <w:lang w:eastAsia="uk-UA"/>
        </w:rPr>
        <w:t> від 05.03.2012 — 2012 р., № 16, стор. 255, стаття 602, код акту 60540/2012</w:t>
      </w:r>
    </w:p>
    <w:p w:rsidR="00982A9E" w:rsidRPr="00982A9E" w:rsidRDefault="00982A9E" w:rsidP="00982A9E">
      <w:pPr>
        <w:spacing w:before="60" w:after="100" w:line="360" w:lineRule="atLeast"/>
        <w:textAlignment w:val="baseline"/>
        <w:rPr>
          <w:rFonts w:ascii="Arial" w:eastAsia="Times New Roman" w:hAnsi="Arial" w:cs="Arial"/>
          <w:color w:val="000000"/>
          <w:sz w:val="20"/>
          <w:szCs w:val="20"/>
          <w:lang w:eastAsia="uk-UA"/>
        </w:rPr>
      </w:pPr>
      <w:r w:rsidRPr="00982A9E">
        <w:rPr>
          <w:rFonts w:ascii="Arial" w:eastAsia="Times New Roman" w:hAnsi="Arial" w:cs="Arial"/>
          <w:color w:val="000000"/>
          <w:sz w:val="20"/>
          <w:szCs w:val="20"/>
          <w:lang w:eastAsia="uk-UA"/>
        </w:rPr>
        <w:pict>
          <v:rect id="_x0000_i1030" style="width:0;height:0" o:hralign="center" o:hrstd="t" o:hrnoshade="t" o:hr="t" fillcolor="black" stroked="f"/>
        </w:pict>
      </w:r>
    </w:p>
    <w:p w:rsidR="00963EC6" w:rsidRDefault="00963EC6"/>
    <w:sectPr w:rsidR="00963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141A"/>
    <w:multiLevelType w:val="multilevel"/>
    <w:tmpl w:val="D0B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86"/>
    <w:rsid w:val="00963EC6"/>
    <w:rsid w:val="00982A9E"/>
    <w:rsid w:val="00E33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A9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A9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982A9E"/>
    <w:rPr>
      <w:color w:val="0000FF"/>
      <w:u w:val="single"/>
    </w:rPr>
  </w:style>
  <w:style w:type="character" w:styleId="a4">
    <w:name w:val="FollowedHyperlink"/>
    <w:basedOn w:val="a0"/>
    <w:uiPriority w:val="99"/>
    <w:semiHidden/>
    <w:unhideWhenUsed/>
    <w:rsid w:val="00982A9E"/>
    <w:rPr>
      <w:color w:val="800080"/>
      <w:u w:val="single"/>
    </w:rPr>
  </w:style>
  <w:style w:type="character" w:customStyle="1" w:styleId="apple-converted-space">
    <w:name w:val="apple-converted-space"/>
    <w:basedOn w:val="a0"/>
    <w:rsid w:val="00982A9E"/>
  </w:style>
  <w:style w:type="paragraph" w:styleId="a5">
    <w:name w:val="Normal (Web)"/>
    <w:basedOn w:val="a"/>
    <w:uiPriority w:val="99"/>
    <w:semiHidden/>
    <w:unhideWhenUsed/>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982A9E"/>
  </w:style>
  <w:style w:type="paragraph" w:customStyle="1" w:styleId="rvps4">
    <w:name w:val="rvps4"/>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82A9E"/>
  </w:style>
  <w:style w:type="character" w:customStyle="1" w:styleId="rvts23">
    <w:name w:val="rvts23"/>
    <w:basedOn w:val="a0"/>
    <w:rsid w:val="00982A9E"/>
  </w:style>
  <w:style w:type="paragraph" w:customStyle="1" w:styleId="rvps7">
    <w:name w:val="rvps7"/>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82A9E"/>
  </w:style>
  <w:style w:type="paragraph" w:customStyle="1" w:styleId="rvps14">
    <w:name w:val="rvps14"/>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82A9E"/>
  </w:style>
  <w:style w:type="character" w:customStyle="1" w:styleId="rvts44">
    <w:name w:val="rvts44"/>
    <w:basedOn w:val="a0"/>
    <w:rsid w:val="00982A9E"/>
  </w:style>
  <w:style w:type="paragraph" w:customStyle="1" w:styleId="rvps15">
    <w:name w:val="rvps15"/>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982A9E"/>
  </w:style>
  <w:style w:type="character" w:customStyle="1" w:styleId="rvts40">
    <w:name w:val="rvts40"/>
    <w:basedOn w:val="a0"/>
    <w:rsid w:val="00982A9E"/>
  </w:style>
  <w:style w:type="character" w:customStyle="1" w:styleId="rvts80">
    <w:name w:val="rvts80"/>
    <w:basedOn w:val="a0"/>
    <w:rsid w:val="00982A9E"/>
  </w:style>
  <w:style w:type="paragraph" w:customStyle="1" w:styleId="rvps12">
    <w:name w:val="rvps12"/>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982A9E"/>
  </w:style>
  <w:style w:type="paragraph" w:styleId="a6">
    <w:name w:val="Balloon Text"/>
    <w:basedOn w:val="a"/>
    <w:link w:val="a7"/>
    <w:uiPriority w:val="99"/>
    <w:semiHidden/>
    <w:unhideWhenUsed/>
    <w:rsid w:val="00982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2A9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A9E"/>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982A9E"/>
    <w:rPr>
      <w:color w:val="0000FF"/>
      <w:u w:val="single"/>
    </w:rPr>
  </w:style>
  <w:style w:type="character" w:styleId="a4">
    <w:name w:val="FollowedHyperlink"/>
    <w:basedOn w:val="a0"/>
    <w:uiPriority w:val="99"/>
    <w:semiHidden/>
    <w:unhideWhenUsed/>
    <w:rsid w:val="00982A9E"/>
    <w:rPr>
      <w:color w:val="800080"/>
      <w:u w:val="single"/>
    </w:rPr>
  </w:style>
  <w:style w:type="character" w:customStyle="1" w:styleId="apple-converted-space">
    <w:name w:val="apple-converted-space"/>
    <w:basedOn w:val="a0"/>
    <w:rsid w:val="00982A9E"/>
  </w:style>
  <w:style w:type="paragraph" w:styleId="a5">
    <w:name w:val="Normal (Web)"/>
    <w:basedOn w:val="a"/>
    <w:uiPriority w:val="99"/>
    <w:semiHidden/>
    <w:unhideWhenUsed/>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982A9E"/>
  </w:style>
  <w:style w:type="paragraph" w:customStyle="1" w:styleId="rvps4">
    <w:name w:val="rvps4"/>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82A9E"/>
  </w:style>
  <w:style w:type="character" w:customStyle="1" w:styleId="rvts23">
    <w:name w:val="rvts23"/>
    <w:basedOn w:val="a0"/>
    <w:rsid w:val="00982A9E"/>
  </w:style>
  <w:style w:type="paragraph" w:customStyle="1" w:styleId="rvps7">
    <w:name w:val="rvps7"/>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82A9E"/>
  </w:style>
  <w:style w:type="paragraph" w:customStyle="1" w:styleId="rvps14">
    <w:name w:val="rvps14"/>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82A9E"/>
  </w:style>
  <w:style w:type="character" w:customStyle="1" w:styleId="rvts44">
    <w:name w:val="rvts44"/>
    <w:basedOn w:val="a0"/>
    <w:rsid w:val="00982A9E"/>
  </w:style>
  <w:style w:type="paragraph" w:customStyle="1" w:styleId="rvps15">
    <w:name w:val="rvps15"/>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982A9E"/>
  </w:style>
  <w:style w:type="character" w:customStyle="1" w:styleId="rvts40">
    <w:name w:val="rvts40"/>
    <w:basedOn w:val="a0"/>
    <w:rsid w:val="00982A9E"/>
  </w:style>
  <w:style w:type="character" w:customStyle="1" w:styleId="rvts80">
    <w:name w:val="rvts80"/>
    <w:basedOn w:val="a0"/>
    <w:rsid w:val="00982A9E"/>
  </w:style>
  <w:style w:type="paragraph" w:customStyle="1" w:styleId="rvps12">
    <w:name w:val="rvps12"/>
    <w:basedOn w:val="a"/>
    <w:rsid w:val="00982A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982A9E"/>
  </w:style>
  <w:style w:type="paragraph" w:styleId="a6">
    <w:name w:val="Balloon Text"/>
    <w:basedOn w:val="a"/>
    <w:link w:val="a7"/>
    <w:uiPriority w:val="99"/>
    <w:semiHidden/>
    <w:unhideWhenUsed/>
    <w:rsid w:val="00982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57396">
      <w:bodyDiv w:val="1"/>
      <w:marLeft w:val="0"/>
      <w:marRight w:val="0"/>
      <w:marTop w:val="0"/>
      <w:marBottom w:val="0"/>
      <w:divBdr>
        <w:top w:val="none" w:sz="0" w:space="0" w:color="auto"/>
        <w:left w:val="none" w:sz="0" w:space="0" w:color="auto"/>
        <w:bottom w:val="none" w:sz="0" w:space="0" w:color="auto"/>
        <w:right w:val="none" w:sz="0" w:space="0" w:color="auto"/>
      </w:divBdr>
      <w:divsChild>
        <w:div w:id="2011176858">
          <w:marLeft w:val="0"/>
          <w:marRight w:val="0"/>
          <w:marTop w:val="0"/>
          <w:marBottom w:val="0"/>
          <w:divBdr>
            <w:top w:val="none" w:sz="0" w:space="4" w:color="auto"/>
            <w:left w:val="single" w:sz="6" w:space="8" w:color="E2E2E2"/>
            <w:bottom w:val="single" w:sz="6" w:space="4" w:color="E2E2E2"/>
            <w:right w:val="single" w:sz="6" w:space="8" w:color="E2E2E2"/>
          </w:divBdr>
        </w:div>
        <w:div w:id="1517232470">
          <w:marLeft w:val="0"/>
          <w:marRight w:val="0"/>
          <w:marTop w:val="100"/>
          <w:marBottom w:val="100"/>
          <w:divBdr>
            <w:top w:val="none" w:sz="0" w:space="0" w:color="auto"/>
            <w:left w:val="none" w:sz="0" w:space="0" w:color="auto"/>
            <w:bottom w:val="none" w:sz="0" w:space="0" w:color="auto"/>
            <w:right w:val="none" w:sz="0" w:space="0" w:color="auto"/>
          </w:divBdr>
          <w:divsChild>
            <w:div w:id="1949970847">
              <w:marLeft w:val="0"/>
              <w:marRight w:val="0"/>
              <w:marTop w:val="0"/>
              <w:marBottom w:val="0"/>
              <w:divBdr>
                <w:top w:val="none" w:sz="0" w:space="0" w:color="auto"/>
                <w:left w:val="none" w:sz="0" w:space="0" w:color="auto"/>
                <w:bottom w:val="none" w:sz="0" w:space="0" w:color="auto"/>
                <w:right w:val="none" w:sz="0" w:space="0" w:color="auto"/>
              </w:divBdr>
              <w:divsChild>
                <w:div w:id="1253048530">
                  <w:marLeft w:val="0"/>
                  <w:marRight w:val="0"/>
                  <w:marTop w:val="0"/>
                  <w:marBottom w:val="0"/>
                  <w:divBdr>
                    <w:top w:val="none" w:sz="0" w:space="0" w:color="auto"/>
                    <w:left w:val="none" w:sz="0" w:space="0" w:color="auto"/>
                    <w:bottom w:val="none" w:sz="0" w:space="0" w:color="auto"/>
                    <w:right w:val="none" w:sz="0" w:space="0" w:color="auto"/>
                  </w:divBdr>
                  <w:divsChild>
                    <w:div w:id="1325546539">
                      <w:marLeft w:val="0"/>
                      <w:marRight w:val="0"/>
                      <w:marTop w:val="0"/>
                      <w:marBottom w:val="0"/>
                      <w:divBdr>
                        <w:top w:val="none" w:sz="0" w:space="0" w:color="auto"/>
                        <w:left w:val="none" w:sz="0" w:space="0" w:color="auto"/>
                        <w:bottom w:val="none" w:sz="0" w:space="0" w:color="auto"/>
                        <w:right w:val="none" w:sz="0" w:space="0" w:color="auto"/>
                      </w:divBdr>
                      <w:divsChild>
                        <w:div w:id="1269041336">
                          <w:marLeft w:val="0"/>
                          <w:marRight w:val="0"/>
                          <w:marTop w:val="150"/>
                          <w:marBottom w:val="150"/>
                          <w:divBdr>
                            <w:top w:val="none" w:sz="0" w:space="0" w:color="auto"/>
                            <w:left w:val="none" w:sz="0" w:space="0" w:color="auto"/>
                            <w:bottom w:val="none" w:sz="0" w:space="0" w:color="auto"/>
                            <w:right w:val="none" w:sz="0" w:space="0" w:color="auto"/>
                          </w:divBdr>
                        </w:div>
                        <w:div w:id="899941067">
                          <w:marLeft w:val="0"/>
                          <w:marRight w:val="0"/>
                          <w:marTop w:val="0"/>
                          <w:marBottom w:val="150"/>
                          <w:divBdr>
                            <w:top w:val="none" w:sz="0" w:space="0" w:color="auto"/>
                            <w:left w:val="none" w:sz="0" w:space="0" w:color="auto"/>
                            <w:bottom w:val="none" w:sz="0" w:space="0" w:color="auto"/>
                            <w:right w:val="none" w:sz="0" w:space="0" w:color="auto"/>
                          </w:divBdr>
                        </w:div>
                        <w:div w:id="441994863">
                          <w:marLeft w:val="0"/>
                          <w:marRight w:val="0"/>
                          <w:marTop w:val="0"/>
                          <w:marBottom w:val="150"/>
                          <w:divBdr>
                            <w:top w:val="none" w:sz="0" w:space="0" w:color="auto"/>
                            <w:left w:val="none" w:sz="0" w:space="0" w:color="auto"/>
                            <w:bottom w:val="none" w:sz="0" w:space="0" w:color="auto"/>
                            <w:right w:val="none" w:sz="0" w:space="0" w:color="auto"/>
                          </w:divBdr>
                        </w:div>
                        <w:div w:id="1082992779">
                          <w:marLeft w:val="0"/>
                          <w:marRight w:val="0"/>
                          <w:marTop w:val="0"/>
                          <w:marBottom w:val="150"/>
                          <w:divBdr>
                            <w:top w:val="none" w:sz="0" w:space="0" w:color="auto"/>
                            <w:left w:val="none" w:sz="0" w:space="0" w:color="auto"/>
                            <w:bottom w:val="none" w:sz="0" w:space="0" w:color="auto"/>
                            <w:right w:val="none" w:sz="0" w:space="0" w:color="auto"/>
                          </w:divBdr>
                        </w:div>
                        <w:div w:id="1239442348">
                          <w:marLeft w:val="0"/>
                          <w:marRight w:val="0"/>
                          <w:marTop w:val="0"/>
                          <w:marBottom w:val="150"/>
                          <w:divBdr>
                            <w:top w:val="none" w:sz="0" w:space="0" w:color="auto"/>
                            <w:left w:val="none" w:sz="0" w:space="0" w:color="auto"/>
                            <w:bottom w:val="none" w:sz="0" w:space="0" w:color="auto"/>
                            <w:right w:val="none" w:sz="0" w:space="0" w:color="auto"/>
                          </w:divBdr>
                        </w:div>
                        <w:div w:id="1264268466">
                          <w:marLeft w:val="0"/>
                          <w:marRight w:val="0"/>
                          <w:marTop w:val="0"/>
                          <w:marBottom w:val="150"/>
                          <w:divBdr>
                            <w:top w:val="none" w:sz="0" w:space="0" w:color="auto"/>
                            <w:left w:val="none" w:sz="0" w:space="0" w:color="auto"/>
                            <w:bottom w:val="none" w:sz="0" w:space="0" w:color="auto"/>
                            <w:right w:val="none" w:sz="0" w:space="0" w:color="auto"/>
                          </w:divBdr>
                        </w:div>
                        <w:div w:id="1248078655">
                          <w:marLeft w:val="0"/>
                          <w:marRight w:val="0"/>
                          <w:marTop w:val="0"/>
                          <w:marBottom w:val="150"/>
                          <w:divBdr>
                            <w:top w:val="none" w:sz="0" w:space="0" w:color="auto"/>
                            <w:left w:val="none" w:sz="0" w:space="0" w:color="auto"/>
                            <w:bottom w:val="none" w:sz="0" w:space="0" w:color="auto"/>
                            <w:right w:val="none" w:sz="0" w:space="0" w:color="auto"/>
                          </w:divBdr>
                        </w:div>
                        <w:div w:id="2079358250">
                          <w:marLeft w:val="0"/>
                          <w:marRight w:val="0"/>
                          <w:marTop w:val="0"/>
                          <w:marBottom w:val="150"/>
                          <w:divBdr>
                            <w:top w:val="none" w:sz="0" w:space="0" w:color="auto"/>
                            <w:left w:val="none" w:sz="0" w:space="0" w:color="auto"/>
                            <w:bottom w:val="none" w:sz="0" w:space="0" w:color="auto"/>
                            <w:right w:val="none" w:sz="0" w:space="0" w:color="auto"/>
                          </w:divBdr>
                        </w:div>
                        <w:div w:id="1844397016">
                          <w:marLeft w:val="0"/>
                          <w:marRight w:val="0"/>
                          <w:marTop w:val="0"/>
                          <w:marBottom w:val="150"/>
                          <w:divBdr>
                            <w:top w:val="none" w:sz="0" w:space="0" w:color="auto"/>
                            <w:left w:val="none" w:sz="0" w:space="0" w:color="auto"/>
                            <w:bottom w:val="none" w:sz="0" w:space="0" w:color="auto"/>
                            <w:right w:val="none" w:sz="0" w:space="0" w:color="auto"/>
                          </w:divBdr>
                        </w:div>
                        <w:div w:id="125784376">
                          <w:marLeft w:val="0"/>
                          <w:marRight w:val="0"/>
                          <w:marTop w:val="0"/>
                          <w:marBottom w:val="150"/>
                          <w:divBdr>
                            <w:top w:val="none" w:sz="0" w:space="0" w:color="auto"/>
                            <w:left w:val="none" w:sz="0" w:space="0" w:color="auto"/>
                            <w:bottom w:val="none" w:sz="0" w:space="0" w:color="auto"/>
                            <w:right w:val="none" w:sz="0" w:space="0" w:color="auto"/>
                          </w:divBdr>
                        </w:div>
                        <w:div w:id="384719882">
                          <w:marLeft w:val="0"/>
                          <w:marRight w:val="0"/>
                          <w:marTop w:val="0"/>
                          <w:marBottom w:val="150"/>
                          <w:divBdr>
                            <w:top w:val="none" w:sz="0" w:space="0" w:color="auto"/>
                            <w:left w:val="none" w:sz="0" w:space="0" w:color="auto"/>
                            <w:bottom w:val="none" w:sz="0" w:space="0" w:color="auto"/>
                            <w:right w:val="none" w:sz="0" w:space="0" w:color="auto"/>
                          </w:divBdr>
                        </w:div>
                        <w:div w:id="78797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66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67/2011/paran142" TargetMode="External"/><Relationship Id="rId13" Type="http://schemas.openxmlformats.org/officeDocument/2006/relationships/hyperlink" Target="http://zakon3.rada.gov.ua/laws/show/z1256-07" TargetMode="External"/><Relationship Id="rId18" Type="http://schemas.openxmlformats.org/officeDocument/2006/relationships/hyperlink" Target="http://zakon3.rada.gov.ua/laws/show/z0248-12/print1443620894749792" TargetMode="External"/><Relationship Id="rId3" Type="http://schemas.microsoft.com/office/2007/relationships/stylesWithEffects" Target="stylesWithEffects.xml"/><Relationship Id="rId7" Type="http://schemas.openxmlformats.org/officeDocument/2006/relationships/hyperlink" Target="http://zakon3.rada.gov.ua/laws/show/4004-12" TargetMode="External"/><Relationship Id="rId12" Type="http://schemas.openxmlformats.org/officeDocument/2006/relationships/hyperlink" Target="http://zakon3.rada.gov.ua/laws/show/z0248-12/print1443620894749792" TargetMode="External"/><Relationship Id="rId17" Type="http://schemas.openxmlformats.org/officeDocument/2006/relationships/hyperlink" Target="http://zakon3.rada.gov.ua/laws/show/z0248-12/print1443620894749792" TargetMode="External"/><Relationship Id="rId2" Type="http://schemas.openxmlformats.org/officeDocument/2006/relationships/styles" Target="styles.xml"/><Relationship Id="rId16" Type="http://schemas.openxmlformats.org/officeDocument/2006/relationships/hyperlink" Target="http://zakon3.rada.gov.ua/laws/show/z0248-12/print14436208947497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3.rada.gov.ua/laws/show/z0457-11" TargetMode="External"/><Relationship Id="rId5" Type="http://schemas.openxmlformats.org/officeDocument/2006/relationships/webSettings" Target="webSettings.xml"/><Relationship Id="rId15" Type="http://schemas.openxmlformats.org/officeDocument/2006/relationships/hyperlink" Target="http://zakon3.rada.gov.ua/laws/show/z0452-10" TargetMode="External"/><Relationship Id="rId10" Type="http://schemas.openxmlformats.org/officeDocument/2006/relationships/hyperlink" Target="http://zakon3.rada.gov.ua/laws/show/z0694-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3.rada.gov.ua/laws/show/z0248-12/print1443620894749792" TargetMode="External"/><Relationship Id="rId14" Type="http://schemas.openxmlformats.org/officeDocument/2006/relationships/hyperlink" Target="http://zakon3.rada.gov.ua/laws/show/v051428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28749</Words>
  <Characters>16388</Characters>
  <Application>Microsoft Office Word</Application>
  <DocSecurity>0</DocSecurity>
  <Lines>136</Lines>
  <Paragraphs>90</Paragraphs>
  <ScaleCrop>false</ScaleCrop>
  <Company/>
  <LinksUpToDate>false</LinksUpToDate>
  <CharactersWithSpaces>45047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2017-01-25T09:02:00Z</dcterms:created>
  <dcterms:modified xsi:type="dcterms:W3CDTF">2017-01-25T09:03:00Z</dcterms:modified>
</cp:coreProperties>
</file>