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_GoBack"/>
      <w:bookmarkEnd w:id="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1"/>
      <w:bookmarkEnd w:id="1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ГОЛОВНИЙ ДЕРЖАВНИЙ САНІТАРНИЙ ЛІКАР УКРАЇНИ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ПЕРШИЙ ЗАСТУПНИК МІНІСТРА ОХОРОНИ ЗДОРОВ'Я УКРАЇНИ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2"/>
      <w:bookmarkEnd w:id="2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П О С Т А Н О В А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N 62 від 01.12.97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м.Київ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Про введення в дію Державних гігієнічних нормативів "Норми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радіаційної безпеки України (НРБУ-97)"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{ Додатково див. Постанову Головного державного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 санітарного лікаря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N 116 ( </w:t>
      </w:r>
      <w:hyperlink r:id="rId6" w:tgtFrame="_blank" w:history="1">
        <w:r w:rsidRPr="004E1A1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v0116488-00</w:t>
        </w:r>
      </w:hyperlink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12.07.2000 }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Я, Головний державний  санітарний  лікар  України,  Некрасова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Любов  Сергіївна,  розглянувши  затверджені  наказом  Міністерства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здоров'я України  від  14.07.97  N  208  (  </w:t>
      </w:r>
      <w:hyperlink r:id="rId7" w:tgtFrame="_blank" w:history="1">
        <w:r w:rsidRPr="004E1A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v0208282-97</w:t>
        </w:r>
      </w:hyperlink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Державні  гігієнічні  нормативи "Норми радіаційної безпеки України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(НРБУ-97)"  та  керуючись  Законом   України   "Про   забезпечення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та  епідемічного  благополуччя  населення" ( </w:t>
      </w:r>
      <w:hyperlink r:id="rId8" w:tgtFrame="_blank" w:history="1">
        <w:r w:rsidRPr="004E1A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 О С Т А Н О В Л Я Ю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Ввести в дію  з  01.01.98  Державні  гігієнічні  нормативи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"Норми радіаційної безпеки України (НРБУ-97)", що додаються.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Заступникам  Головного   державного   санітарного   лікаря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Головному    лікарю    Українського   центру   державного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санепіднагляду,  Головним державним санітарним лікарям  Автономної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Республіки Крим, областей, міст Києва та Севастополя, об'єктів,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мають особливий режим роботи,  водного,  залізничного, повітряного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транспорту,   водних  басейнів,  залізниць,  Міністерства  оборони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Міністерства  внутрішніх   справ   України,   Державного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комітету   у  справах  державного  кордону  України,  Національної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гвардії України, Служби безпеки України: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Довести Державні гігієнічні нормативи "Норми радіаційної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України (НРБУ-97)" до відома підвідомчих установ державної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санепідслужби,   місцевих  державних  адміністрацій,  міністерств,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відомств для використання в практичній діяльності.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При  здійсненні  державного  санітарно-епідеміологічного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нагляду  керуватися  Державними  гігієнічними  нормативами  "Норми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радіаційної безпеки України (НРБУ-97)".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Місцевим    державним    адміністраціям,    міністерствам,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відомствам,  підприємствам,  установам  та  закладам незалежно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 власності,  підпорядкованості та видів діяльності прийняти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виконання Державні гігієнічні нормативи "Норми радіаційної безпеки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 (НРБУ-97)".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Контроль  за  виконанням  постанови покласти на заступника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Головного державного санітарного лікаря України Бобильову О.О.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Л.С.Некрасова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КОМІТЕТ З ПИТАНЬ ГІГІЄНІЧНОГО РЕГЛАМЕНТУВАННЯ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НАЦІОНАЛЬНА КОМІСІЯ З РАДІАЦІЙНОГО ЗАХИСТУ НАСЕЛЕННЯ УКРАЇНИ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Державні санітарні норми, правила, гігієнічні нормативи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           Норми радіаційної безпеки України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(НРБУ - 97)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{ В  доповнення до Норм  радіаційної  безпеки  додатково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див. Постанову Головного державного санітарного лікаря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N 116 ( </w:t>
      </w:r>
      <w:hyperlink r:id="rId9" w:tgtFrame="_blank" w:history="1">
        <w:r w:rsidRPr="004E1A1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v0116488-00</w:t>
        </w:r>
      </w:hyperlink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) від 12.07.2000 }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Державні гігієнічні нормативи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Норми радіаційної безпеки України (НРБУ-97) включають систему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принципів,  критеріїв,  нормативів та  правил,  виконання  яких  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обов'язковою   нормою   в   політиці   держави  щодо  забезпечення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протирадіаційного захисту людини та радіаційної  безпеки.  НРБУ-97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розроблені у   відповідності   до  основних  положень  Конституції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0" w:tgtFrame="_blank" w:history="1">
        <w:r w:rsidRPr="004E1A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254к/96-ВР</w:t>
        </w:r>
      </w:hyperlink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та Законів України "Про забезпечення санітарного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епідемічного благополуччя    населення"    (   </w:t>
      </w:r>
      <w:hyperlink r:id="rId11" w:tgtFrame="_blank" w:history="1">
        <w:r w:rsidRPr="004E1A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),   "Про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ядерної енергії та радіаційну безпеку" ( </w:t>
      </w:r>
      <w:hyperlink r:id="rId12" w:tgtFrame="_blank" w:history="1">
        <w:r w:rsidRPr="004E1A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39/95-ВР</w:t>
        </w:r>
      </w:hyperlink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"Про поводження з радіоактивними відходами" ( </w:t>
      </w:r>
      <w:hyperlink r:id="rId13" w:tgtFrame="_blank" w:history="1">
        <w:r w:rsidRPr="004E1A1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255/95-ВР</w:t>
        </w:r>
      </w:hyperlink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Видання офіційне              Ці Норми радіаційної безпеки України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Комітет з питань гігієнічного (НРБУ-97)  не  можуть  бути повністю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регламентування МОЗ України   або     частково      передруковані,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тиражовані  та  поширені без дозволу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Комітету   з   питань   гігієнічного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регламентування МОЗ України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Зміст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Спадкоємність і новизна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1   Загальні положення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2   Правовий статус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3   Умовні позначення,  величини,  одиниці,  основні терміни   та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поняття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3.1 Умовні позначення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3.2 Величини та одиниці, що використовуються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3.3 Основні терміни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4   Основні регламентовані величини НРБУ-97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5   Радіаційно-гігієнічні регламенти першої групи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5.1 Ліміти доз та допустимі рівні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5.2 Опромінення персоналу категорії А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5.3 Підвищене опромінювання персоналу, що планується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5.4 Опромінення персоналу категорії Б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5.5 Опромінення населення (категорія В)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5.6 Обмеження опромінення вагітних жінок та жінок дітородного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віку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5.7 Контрольні рівні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6   Радіаційно-гігієнічні регламенти другої групи - медичне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опромінення населення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7   Радіаційно-гігієнічні регламенти третьої групи - втручання в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умовах радіаційної аварії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8   Радіаційно-гігієнічні регламенти четвертої групи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9   Звільнення практичної діяльності чи джерел іонізуючого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випромінювання в рамках практичної діяльності від регулюючого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Додатки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Д.1  Перелік публікацій МКРЗ та основних міжнародних наукових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праць, покладених в основу НРБУ-97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Д.2  Значення допустимих рівнів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Д.3  Числові значення допустимих рівнів для дистанційного та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контактного бета-випромінювання та забруднення шкіри та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робочих поверхонь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Д.4  Потенційні шляхи опромінення, фази аварії та контрзаходи,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яких можуть бути встановлені рівні втручання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Д.5  Аварійні плани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Д.6  Термінові контрзаходи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Д.7  Невідкладні контрзаходи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Д.8  Довгострокові контрзаходи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Д.9  Використання поняття ризику в практиці протирадіаційного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захисту людини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Д.10 Довідковий матеріал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Д.11 Основні терміни, що використовуються в НРБУ-97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Спадкоємність і новизна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основу НРБУ-97 покладено (Додаток 1):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рекомендації  Міжнародної  комісії з радіологічного захисту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(МКРЗ), видані у 1989-1996 рр.;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Міжнародні основні норми безпеки для захисту від іонізуючих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випромінювань  та  безпеки  джерел  випромінювання (МАГАТЕ,  1994,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1996, 1997, Серія "Безпека" N 115) та інші публікації МАГАТЕ серії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"Безпека";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позитивний досвід застосування  "Норм  радіаційної  безпеки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(НРБ-76/87)";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окремі  положення  Норм  радіаційної   безпеки   Російської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Федерації (НРБ-96):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Нормативно-технічний  документ  "Критерії   для   прийняття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  про  заходи  захисту  населення у випадку аварії ядерного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реактора" (1990);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найважливіші  наукові  розробки  вітчизняних та закордонних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фахівців  у  галузі  протирадіаційного  захисту   та   радіаційної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безпеки, а також у суміжних галузях.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порівнянні з попередніми НРБ-76/87 у даний документ введені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наступні сучасні концептуальні положення: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концепція ефективної дози: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нова    система    обгрунтування    допустимих   рівнів 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використанням дозиметричних моделей з вік-залежними параметрами;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дві   групи  категорій  осіб,  які  зазнають  опромінювання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(персонал та населення);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система  чотирьох  груп радіаційно-гігієнічних регламентів: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регламенти, щодо обмеження опромінення при нормальній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практичній діяльності;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регламентування аварійного опромінення населення;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регламентування опромінення від техногенно-підсилених джерел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природного походження;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основи обмеження медичного опромінення.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Загальні положення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НРБУ-97  є основним державним документом,  що встановлює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систему  радіаційно-гігієнічних   регламентів   для   забезпечення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прийнятних  рівнів  опромінення  як  для  окремої  людини,  так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суспільства взагалі.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Метою НРБУ-97 є визначення основних вимог до: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охорони здоров'я людини від можливої шкоди,  що пов'язана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опроміненням від джерел іонізуючого випромінювання;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безпечної експлуатації джерел іонізуючого випромінювання;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охорони навколишнього середовища.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Зазначена  у  п.1.2  мета  НРБУ-97  досягається   шляхом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введення гігієнічних регламентів, які забезпечують: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запобігання виникнення детерміністичних ефектів у осіб,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зазнали опромінення;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обмеження  на  прийнятному  рівні  імовірності   виникнення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стохастичних ефектів.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НРБУ-97 встановлює два принципово  відмінні  підходи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забезпечення протирадіаційного захисту.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всіх видах практичної діяльності  в  умовах  нормальної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експлуатації   індустріальних   та   медичних  джерел 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при  втручанні,  що  пов'язано з опромінюванням населення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умовах   аварійного   опромінення,   а   також   при    хронічному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опромінюванні  за  рахунок техногенно-підсилених джерел природного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походження.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1.5. Практична діяльність - діяльність людини, що пов'язана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джерел іонізуючого випромінювання та  спрямована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досягнення  матеріальної чи іншої користі,  яка призводить чи може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призвести до контрольованого та передбачуваного наперед: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деякого збільшення дози опромінення;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та/або створення додаткових шляхів опромінення;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та/або   збільшення   кількості   людей,    які    зазнають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та/або  зміни  структури  шляхів  опромінення   від   усіх,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пов'язаних з цією діяльністю джерел.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цьому може збільшуватися доза,  імовірність  опромінення,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кількість людей, які опромінюються.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1.6. До практичної діяльності відносяться: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виробництво джерел випромінювання;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використання  джерел випромінювання і радіоактивних речовин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медицині,  дослідженнях, промисловості, сільському господарстві,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освіті тощо;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виробництво  ядерної  енергії,   включаючи   всі   елементи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паливно-енергетичного циклу;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зберігання   та    транспортування    джерел   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поводження з радіоактивними відходами.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 Радіаційна  безпека  та протирадіаційний захист стосовно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діяльності будуються з використанням наступних основних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принципів: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будь-яка   практична   діяльність,    що    супроводжується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опроміненням   людей,  не  повинна  здійснюватися,  якщо  вона 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приносить більшої користі опроміненим  особам  або  суспільству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цілому   у   порівнянні   зі  шкодою,  яку  вона  завдає  (принцип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виправданості);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 рівні  опромінення  від  усіх  значимих  видів  практичної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   не   повинні   перевищувати  встановлені  ліміти 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(принцип неперевищення);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рівні індивідуальних  доз  та/або  кількість  опромінюваних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  по відношенню до кожного джерела випромінювання повинні бути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настільки низькими, наскільки це може бути досягнуто з врахуванням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економічних та соціальних факторів (принцип оптимізації).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 Враховуючи особливості розподілу шкоди  та  користі 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медичному опроміненні (пацієнт завжди особисто отримує одночасно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користь,  і  шкоду  від  опромінення,  тоді  як  в  інших   сферах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діяльності це не завжди виконується), основні вимоги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обмеження  опромінення  у  цих  ситуаціях  розглядаються   окремим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розділом даного документу.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1.9. Втручання - такий вид  людської  діяльності,  що  завжди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спрямований   на  зниження  та  відвернення  неконтрольованото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непередбачуваного  опромінення  або  імовірності   опромінення 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ситуаціях: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аварійного  опромінення   (гострого,   короткочасного 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хронічного);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хронічного  опромінення  від  техногенно-підсилених  джерел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природного походження;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інших   ситуаціях   тимчасового   опромінення,   визначених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регулюючим органом, як таких, що вимагають втручання.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1.10. Радіаційна  безпека  та   протирадіаційний   захист 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ситуаціях втручань будуються на наступних основних принципах: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будь-який  контрзахід  повинен  бути   виправданим,   тобто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отримана  користь  (для  суспільства та особи) від відвернутої цим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контрзаходом  дози  повинна  бути  більша,  ніж  сумарний   збиток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(медичний,    економічний,   соціально-психологічний   тощо)  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втручання, пов'язаного з його проведенням (принцип виправданості);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повинні  бути  застосовані всі можливі заходи для обмеження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 доз  опромінення  на  рівні,  нижчому   за   поріг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детерміністичних  радіаційних  ефектів,  особливо  порогів гострих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клінічних радіаційних проявів (принцип неперевищення);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форма   втручання   (контрзахід  або  комбінація  декількох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контрзаходів),  його масштаби  та  тривалість  повинні  вибиратися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таким чином,  щоб різниця між сумарною користю та сумарним збитком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була не тільки додатною, але і максимальною (принцип оптимізації).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1.11. НРБУ-97 не поширюються на: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опромінення від природного радіаційного фону;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опромінення   в   умовах   повного   звільнення  практичної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 (джерел  іонізуючого  випромінювання)  від  регулювання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(див.Розділ 9).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2. Правовий статус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НРБУ-97  є  обов'язковими для виконання всіма юридичними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фізичними  особами,  які  проводять  практичну  діяльність 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джерелами іонізуючого випромінювання.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Контроль за виконанням НРБУ-97 покладається на  державні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регулюючі   органи  -  Державну  санітарно-епідеміологічну  службу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  охорони   здоров'я   України   відносно   виконання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гігієнічних  регламентів,  передбачених  НРБУ-97,  та Міністерство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навколишнього природного  середовища  та  ядерної  безпеки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відносно  проведення технічних та організаційних заходів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забезпечення радіаційної безпеки об'єкту  (джерела),  на  які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поширюються  НРБУ-97.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 Відповідальність за виконання НРБУ-97 покладається на: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фізичні та юридичні особи,  незалежно від форм власності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підпорядкованості  які  виробляють,  переробляють,   застосовують,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зберігають, транспортують,   здійснюють   поховання,  знищення 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утилізацію джерел іонізуючого випромінювання,  а також  проектують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роботи з ними;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керівників та посадових осіб органів  Державної  виконавчої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влади  і  організацій,  які  планують  та реалізують контрзаходи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частині Норм,  що стосується обмеження опромінення при радіаційних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аваріях та опромінення від техногенно-підсилених джерел природного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походження.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Особи,   які   допустили  протиправні  дії  з  джерелами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іонізуючих випромінювань,  чи  не  планують  або   не   реалізують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контрзаходи  по  зменшенню  рівнів  опромінення до регламентованих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НРБУ-97 величин,  притягуються до відповідальності  відповідно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чинного   законодавства   України.   2-5   З   моменту  офіційного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опублікування Норм  радіаційної  безпеки  України,  дія  НРБ-76/87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відміняється*.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За  виключенням  випадків,  окремо  розглянутих  і  узгоджених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державними регулюючими органами.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2.6. Будь-які  діючі  відомчі  та  галузеві  норми,  правила,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інструкції   та   інші  нормативно-правові  акти,  які  прямо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опосередковано  пов'язані  з  протирадіаційним   захистом   людини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бути приведені у відповідність до вимог НРБУ-97 у строки,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узгоджені з   органами   Державного    санітарно-епідеміологічного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нагляду, а ті, що створюються - не повинні їм суперечити.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3. Умовні позначення, величини, одиниці,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основні терміни та поняття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Умовні позначення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A          - активність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AMAD       - медіанний за активністю аеродинамічний діаметр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AMTD       - медіанний за активністю термодинамічний діаметр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C ingest   - середньорічна об'ємна концентрація радіонукліду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питній воді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C inhal    - середньорічна об'ємна концентрація радіонукліду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повітрі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d ae       - аеродинамічний діаметр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D          - поглинена доза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D T        - доза в органі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d th       - термодинамічний діаметр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De minimus - дозовий рівень виключення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et         - доза на одиницю перорального/інгаляційного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надходження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gt         - доза на одиницю об'ємної концентрації в повітрі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питній воді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H iens     - річна еквівалентна доза зовнішнього опромінення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кришталику ока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H skin     - річна еквівалентна доза зовнішнього опромінення шкіри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H exstrim  - річна еквівалентна доза зовнішнього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кистей та стіп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H T        - доза еквівалентна в органі 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E          - доза ефективна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E ext      - ефективна доза зовнішнього опромінення;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- питома максимальна еквівалентна доза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I ingest   - річне пероральне надходження радіонукліду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 inhal    - річне інгаляційне надходження радіонукліду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S          - колективна ефективна доза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S T        - колективна еквівалентна доза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Wr         - радіаційний зважуючий фактор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Wt         - тканинний зважуючий фактор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t          - референтний вік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АЕС        - атомна електрична станція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         - атомна станція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АСТ        - атомна станція теплопостачання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АТЕЦ       - атомна теплоелектроцентраль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ДЗ         - допустиме радіоактивне забруднення поверхонь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ДКinhal    - допустима концентрація в повітрі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ДКingest   - допустима концентрація в питній воді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ДНingest   - допустиме надходження через органи травлення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ДНinhal    - допустиме надходження через органи дихання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ДПД        - допустима потужність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         - допустимий викид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         - допустимий рівень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ДС         - допустимий скид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ДЩП        - допустима щільність потоку часток (фотонів)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ЕРОА       - еквівалентна рівноважна об'ємна активність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ЛД         - ліміт дози (ефективної чи еквівалентної)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ЛД E       - ліміт ефективної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ЛДextrim   - ліміт еквівалентної дози зовнішнього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кистей та стіп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ЛДmax      - максимальний ліміт дози за календарний рік (50 мЗв)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ЛДlens     - ліміт еквівалентної дози дози зовнішнього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кришталика ока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ЛДskim     - ліміт еквівалентної дози дози зовнішнього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шкіри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КР         - контрольний рівень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ОСПУ       - Основні санітарні правила роботи з джерелами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іонізуючого випромінювання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ПЗРВ       - пункт захоронення радіоактивних відходів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РЕД        - річна ефективна доза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РТ         - радіохімічні технології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СЗЗ        - санітарно-захисна зона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ТПДПП      - техногенно-підсилені джерела природного походження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В НРБУ-97   використана   Міжнародна   система    спеціальних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позначень  величин та Публікація МКРЗ N 60 (на українській мові)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перекладі фахівців НКРЗ при Верховній Раді України  та  виданою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Бюлетені  НКРЗУ  "Радіаційна  безпека  в  Україні",  під редакцією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Академіка Д.М. Гродзинського, 1994 р.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3.2. Величини та одиниці, що використовуються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Бекерель -  одиниця  активності  в  системі  CI  (Бк).   Один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бекерель дорівнює одному ядерному перетворенню в секунду або 0,027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нКі.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Грей (Гр)    -    одиниця    поглиненої    дози  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 (у системі CI).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Позасистемна одиниця  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 х 1 Гр  = 100 рад = 1 Дж/кг в ступені -1.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Зіверт (Зв) - одиниця  еквівалентної  та  ефективної  дози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системі С1.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Позасистемна одиниця 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бер х 1 Зв = 1 Дж/кг в ступені -1 = 100 бер.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Електрон-вольт (еВ)    -    позасистемна    одиниця   енергії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випромінювання: 1 еВ = 1,6 х 10 ступені -19 Дж.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3.3. Основні терміни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Основні терміни і поняття,  що  використовуються  в  НРБУ-97,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наведено в додатку Д.11.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4. Основні регламентовані величини НРБУ-97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НРБУ-97   поширюються  на  ситуації  опромінення  людини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джерелами іонізуючого випромінювання в умовах: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нормальної  експлуатації  індустріальних джерел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медичної практики;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радіаційних аварій;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опромінення   техногенно-підсиленими  джерелами  природного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походження.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НРБУ-97 включають  чотири  групи  радіаційно-гігієнічних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регламентованих величин: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Перша група   -   регламенти*   для  контролю  за  практичною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діяльністю, метою  яких  є  додержання  опромінення  персоналу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 на прийнятному для індивідууму та суспільства рівні,  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підтримання  радіаційно-прийнятного   стану   навколишнього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середовища  та технологій радіаційно-ядерних об'єктів як з позицій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обмеження опромінення персоналу та  населення,  так  і  з  позицій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зниження імовірності виникнення аварій на них.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цієї групи входять: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ліміти доз;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похідні рівні: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- допустимі рівні;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- контрольні рівні.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тут і далі замість радіаційно-гігієнічні регламентовані величини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використовуються скорочено - регламенти.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Друга група  -  регламенти,  що  мають  за   мету   обмеження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людини від медичних джерел.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цієї групи входять: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рекомендовані рівні.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Третя група - регламенти щодо відвернутої внаслідок втручання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 опромінення населення в умовах радіаційної аварії.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цієї групи входять: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рівні втручання;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рівні дії.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Четверта група  -  регламенти  щодо   відвернутої   внаслідок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втручання  дози  опромінення  населення  від техногенно-підсилених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 природного походження.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цієї групи входять: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рівні втручання;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рівні дії.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4.3 Нормами радіаційної безпеки встановлюються такі категорії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 які зазнають опромінювання: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А (персонал) - особи,  які  постійно  чи  тимчасово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працюють безпосередньо з джерелами іонізуючих випромінювань.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Б (персонал) - особи,  які безпосередньо не зайняті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роботою  з  джерелами  іонізуючих  випромінювань,  але у зв'язку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розташуванням  робочих  місць  в  приміщеннях  та  на  промислових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майданчиках  об'єктів  з  радіаційно-ядерними технологіями  можуть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отримувати додаткове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В - все населення.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5. Радіаційно-гігієнічні регламенти першої групи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Ліміти доз та допустимі рівні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5.1.1. Числові значення лімітів доз встановлюються на рівнях,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виключають  можливість  виникнення  детерміністичних   ефектів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і,  одночасно, гарантують настільки низьку імовірність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виникнення стохастичних ефектів опромінення,  що вона є прийнятною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 для окремих осіб, так і для суспільства в цілому.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5.1.2. Для осіб категорій А і Б ліміти доз  встановлюються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термінах   індивідуальної   річної ефективної та еквівалентних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зовнішнього опромінення (ліміти річної ефективної та еквівалентної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доз).   Обмеження   опромінення   осіб   категорії  В  (населення)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введенням лімітів річної ефективної та  еквівалентної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 для  критичних  груп  осіб категорії В.  Останнє означає,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річної дози опромінення  осіб,  які  входять  в  критичну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групу,  не  повинно  перевищувати  ліміту дози,  встановленого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категорії 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5.1.3. З   лімітом  дози  порівнюється  сума  ефективних 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від усіх індустріальних джерел випромінювання. До цієї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суми не включають: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дозу, яку одержують при медичному обстеженні або лікуванні;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дозу опромінення від природних джерел випромінювання;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дозу, що пов'язана з аварійним опроміненням населення;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дозу    опромінення    від   техногенно-підсилених   джерел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природного походження.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5.1.4. Додатково    до    ліміту   річної   ефективної 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ліміти  річної  еквівалентної   дози   зовнішнього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окремих органів і тканин: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кришталика ока;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шкіри;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кистей та стіп.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Таблиця 5.1 - Ліміти дози опромінення (мЗв.рік в ступені -1)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|Категорія осіб, які зазнають|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|       опромінювання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|----------------------------|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|  А а)б)  |  Б а)  |  В а)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------------------------------------+----------+--------+--------|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ЛД E (ліміт ефективної дози)        |    20 в) |     2  |    1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Ліміти еквівалентної дози           |          |        |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зовнішнього опромінення:            |          |        |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 ЛДlens (для кришталика ока)       |   150    |    15  |   15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 ЛДskin (для шкіри)                |   500    |    50  |   50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 ЛДextrim (для кистей та стіп)     |   500    |    50  |    -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Примітки: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а) -  розподіл дози опромінення протягом календарного року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регламентується;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-  для  жінок  дітородного  віку  (до  45  років),  та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вагітних жінок діють обмеження пункту 5.6;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в) -  в  середньому  за  будь-які послідовні 5 років,  але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більше 50 мЗв за окремий рік (ЛДmax).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5.1.5 Встановлюється такий перелік  допустимих  рівнів  (ДР),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 відносяться  до  радіаційно-гігієнічних  регламентів  першої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групи.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категорії А: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допустиме надходження (ДНinhal А) радіонукліду через органи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дихання;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допустима  концентрація  (ДКinhal А) радіонукліду в повітрі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робочої зони;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допустима щільність потоку частинок (ДЩП А);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допустима потужність дози зовнішнього опромінення (ДПД А);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допустиме радіоактивне забруднення (ДЗ А) шкіри,  спецодягу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робочих поверхонь.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категорії Б: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допустиме надходження (ДНinhal Б) радіонукліда через органи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дихання: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допустима концентрація (ДКinhal Б) радіонукліда  в  повітрі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робочої зони;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категорії В: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допустиме надходження  радіонукліда  через  органи  дихання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(ДНinhal В) і травлення (ДНingest);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допустимі концентрації радіонукліда в повітрі  (ДНinhal  В)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питній воді (ДНingest);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допустимий скид та викид у довкілля.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5.1.6. Числові   значення   допустимих   рівнів   (ДН,    ДК)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розраховані  для  умов  впливу одного радіонукліду та одного шляху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при референтних умовах опромінення подані у Додатку 2.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Ці числові значення є радіаційно-гігієнічними регламентами.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5.1.7. Величини  допустимих   рівнів   розраховані   з   умов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 одного  батьківського  радіонукліду і  відсутності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момент  надходження  дочірніх  продуктів  розпаду.  Акумуляція 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організмі дочірніх продуктів розпаду, що виникли після надходження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організм,  врахована у величинах ДР.  Дочірні  радіонукліди,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надходять в організм разом з батьківськими, розглядаються в умовах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(5.1), (5.2) як самостійні радіонукліди.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5.1.8. Якщо є дані про фактичні умови опромінення, що суттєво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відрізняються  від  референтних,  допускається  перегляд  ДР 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окремого підприємства, технології, робочого місця тощо. Розробка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затвердження  таких  ДР  проводиться  у   порядку,   встановленому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Міністерством охорони здоров'я України.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5.1.9. При контролі річного надходження радіонуклідів і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зовнішнього  опромінення  ЛД  не  буде перевищено,  якщо одночасно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виконуються наступні нерівності: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| Eext          Iinhal i          Iingest i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----- + Сума i--------- + Сума i---------- &lt;= 1   (a)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ЛД E          ДНinhal i         ДНingest i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Н lens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------ &lt;= 1                                       (b)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ЛДlens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&lt;                                                         (5.1)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| Н skin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------ &lt;= 1                                       (c)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ЛДskin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Н extrim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--------- &lt;= 1                                     (c)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ЛДextrim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Eext      - ефективна доза зовнішнього опромінення,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ЛД Б      - ліміт ефективної дози для категорії, що розглядається;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Iinhal i  - річне інгаляційне надходження і-го радіонукліду;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ДНinhal i - допустиме надходження через органи дихання для i-го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радіонукліду та категорії, що розглядається;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Iingest i - річне пероральне надходження i-го радіонукліду;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ДНingest i- допустиме надходження через органи травлення для i-го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радіонукліду та категорії що розглядається: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 lens    - річна еквівалентна доза в кришталику ока;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ЛДlens    - ліміт еквівалентної дози зовнішнього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кришталика ока;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 skin    - річна еквівалентна доза зовнішнього опромінення шкіри;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ЛДskin    - ліміт еквівалентної дози зовнішнього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шкіри;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Н extrim  - річна еквівалентна доза зовнішнього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кистей та стіп;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ЛДextrim  - ліміт еквівалентної дози зовнішнього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кистей та стіп.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5.1.10. При  контролі  середньорічної  об'ємної  концентрації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в повітрі і питній  воді  (продуктах  харчування)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 зовнішнього опромінення ЛД не буде перевищено, якщо одночасно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виконуються наступні нерівності: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Eext          Cinhal i          Cingest i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----- + Сума i--------- + Сума i---------- &lt;= 1   (a)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ЛД E          ДКinhal i         ДКingest i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Н lens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------ &lt;= 1                                       (b)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ЛДlens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&lt;                                                         (5.2)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| Н skin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------ &lt;= 1                                       (c)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ЛДskin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Н extrim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--------- &lt;= 1                                     (c)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| ЛДextrim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Cinhal i  - середньорічна об'ємна концентрація i-го радіонукліду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повітрі;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ДКinhal i - допустима концентрація i-го радіонукліду в повітрі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категорії що розглядається;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Cingest i - середньорічна об'ємна концентрація i-го радіонукліду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воді;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ДКingest i - допустима  концентрація i-то радіонукліду  в   питній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воді.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5.1.11. Для  категорії   А,  Б в нерівності (а) систем (5.1),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(5.2)   останній   член   суми   (пероральне    надходження)   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розглядається.  Для  категорії В нерівність (d) в системах (5.1),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(5.2) не застосовується.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5.1.12. Якщо  є данні, які дозволяють здійснювати контроль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обома системами нерівностей,  приймається,  що ЛД не перевищується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 одночасного виконання умов (5.1) і (5.2).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5.1.13. В системах (5.1),  (5.2)  нерівність  (a)  забезпечує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неперевищення   ліміту  річної  ефективної  дози   (що  відповідає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прийнятному ризику стохастичних ефектів), нерівності (b), (c), (d)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 лімітів  еквівалентної  дози зовнішнього опромінення кришталика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ока, шкіри, кистей і стіп.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5.1.14. Для   категорії   Б   величини  ДР  в  10  раз  нижче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відповідних ДР категорії А.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5.2. Опромінення персоналу категорії 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5.2.1. Для   персоналу   (категорія  А)  індивідуальна  річна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ефективна доза не  повинна  перевищувати  значення  ЛД  для  даної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категорії (таблиця 5.1).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5.2.2. Особи,  молодші за 18 років, не допускаються до роботи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 джерелами іонізуючого випромінювання.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5.2.3. Радіоактивне забруднення шкіри,  спецодягу та  робочих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поверхонь  не  повинно  перевищувати  ДЗ A,  числові значення яких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наведені у Додатку 3.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5.2.4. Контроль  за  опроміненням  персоналу  регламентується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відповідним розділом Основних санітарних правил України (ОСПУ).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5.2.5. Обсяг  і   види   контролю   радіаційного   стану 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радіаційно-ядерному об'єкті здійснюється відповідно до вимог ОСПУ.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5.2.6. Індивідуальний дозиметричний  контроль,  у  конкретних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кожного випадку обсягах є обов'язковим для осіб,  у яких річна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ефективна доза опромінення може перевищувати 10 мЗв/рік в  ступені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-1.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5.2.7. При проведенні індивідуального дозиметричного контролю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 враховуватись    індивідуальні    умови    опромінювання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працівника.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Підвищене опромінювання персоналу, що планується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5.3.1. Підвищене опромінювання персоналу,  що планується - це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персоналу (категорія А) вище встановлених лімітів 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 непередбачуваних ситуаціях при практичній діяльності.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5.3.2. Непередбачувані  ситуації,   при   яких   допускається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планувати   підвищене   опромінення   персоналу,  характеризуються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наступними умовами: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   можуть  бути  усунення  без  проведення  технологічних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операцій, що передбачають перевищення лімітів доз;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потребують термінового усунення;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можуть призвести до розвитку радіаційної аварії або значних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соціально-економічних збитків.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5.3.3. Обгрунтування    підвищеного   опромінення   персоналу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полягає в тому,  що шкода від перевищення лімітів  доз  у  окремих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  з персоналу буде значно меншою,  ніж можлива шкода у випадку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розвитку радіаційної аварії.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5.3.4. При  плануванні  підвищеного   опромінення   персоналу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використовується значення ЛДmax за один окремий рік - 50 мЗв.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5.3.5. Опромінення персоналу, що планується, в дозах від 1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 ЛДmax (50-100  мЗв/рік  в  ступені  -1)  дозволяється  місцевими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Державного санітарно-епідеміологічного нагляду.  Порядок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допуску персоналу до таких робіт розглянуто у відповідному розділі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ОСПУ.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Опромінення персоналу при дозі не  більше  за  2  ЛДmax  (100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мЗв/рік  в  ступені -1) повинно бути скомпенсовано так,  щоб після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десятирічного періоду ефективна доза за цей час (разом з дозою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виконання спеціальних робіт), не перевищувала 200 мЗв.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5.3.6. Опромінення персоналу, що планується, в дозах від 2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  ЛДmax  може  бути дозволено у виняткових випадках Міністерством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 здоров'я  України  один  раз  протягом   всієї   трудової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діяльності працівника.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5.3.7. Особи,  які зазнали одноразового опромінення в дозі  2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ЛДmax  і  більше,  мають  бути  виведені  з  зони  опромінювання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направлені на медичне  обстеження.  Подальша  робота  з  джерелами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цим особам дозволяється в індивідуальному порядку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відповідності до вимог ОСПУ за умови інформування про  ризики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їх здоров'я та отримання письмової згоди від них.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5.3.8.  Забороняється  повторне  підвищене  опромінювання,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планується, до повної компенсації попереднього.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5.3.9. Планування підвищеного опромінення жінок у віці до  45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років та чоловіків молодших 30 років забороняється.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5.3.10. Особи,  які залучаються до  проведення  аварійних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рятувальних робіт,   на  цей  період  прирівнюються  до  персоналу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(категорія А) та  на  них  поширюється  положення  підрозділу  5.2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даного документу.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Опромінення персоналу категорії Б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5.4.1. Для   персоналу   (категорія  Б)  індивідуальна  річна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ефективна доза не  повинна  перевищувати  значення  ЛД  для  даної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категорії (таблиця 5.1 розділу 5).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5.4.2. Для категорії Б річне надходження радіонуклідів  через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 дихання,  концентрація  у  повітрі  та  потужність  дози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повинні перевищувати відповідні допустимі норми для категорії Б.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5.4.3. Значення  величин ДНinhal Б,  ДКinhal Б встановлені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рівні 1/10 величин ДНinhal А і ДКinhal А,  які наведені в  Додатку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2.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5.4.4. Для осіб категорії  Б  ДР  радіоактивного  забруднення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шкіри, особистого  одягу  та  робочих  поверхонь встановлюється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рівні 1/10 відповідних значень для категорії 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5.4.5. Вимоги   до   організації  і  проведення  радіаційного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для осіб категорії Б грунтуються на  умові  неперевищення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ліміту річної ефективної дози.  Структура,  обсяг, методи і засоби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контролю регламентуються відповідним розділом ОСПУ.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Опромінення населення (категорія В)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5.5.1. Регламентація   і   контроль   опромінення   населення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на    основі   розрахунків   річних   ефективних 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еквівалентних доз опромінення критичних  груп.  Структура,  обсяг,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методи і   засоби   цього  контролю  регламентуються  відповідними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розділами ОСПУ,   а   також,   при   необхідності,    спеціальними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нормативними актами Міністерства охорони здоров'я України.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5.5.2. Обмеження опромінення  населення  здійснюється  шляхом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регламентації та контролю: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газоаерозольних викидів і рідинних скидів у процесі  роботи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радіаційно-ядерних об'єктів;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вмісту  радіонуклідів  в  окремих  об'єктах   навколишнього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середовища (воді, продуктах харчування, повітрі і т.і.).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Крім того  для  відповідних  об'єктів  з  радіаційно-ядерними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технологіями може   встановлюватися   санітарно-захисна  зона,  де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регламентується спеціальний режим  використання  її  території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спеціальні вимоги до радіаційного контролю. Перелік таких об'єктів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встановлюється ОСПУ.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5.5.3. Для   відповідних   об'єктів   з   радіаційно-ядерними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технологіями встановлюється квота ліміту дози (таблиця 5.2).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Таблиця 5.2. Квоти ліміту дози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Джерело   |Квота ЛД за раху-|Скиди:         |Сумарна квота ЛД|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|нок всіх шляхів  |Квота ЛД за ра-|для окремого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|формування дози  |хунок критично-|підприємства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|від викидів      |го виду водоко-|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                 |ристування     |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--------------+-----------------+---------------+----------------|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   %    |  мкЗв  |   %   | мкЗв  |   %   | мкЗв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--------------+--------+--------+-------+-------+-------+--------|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АЕС, АТЕЦ, АСТ|   4    |   40   |   1   |   10  |   8   |   80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ПЗРВ, уранові |   2    |   20   |   1   |   10  |   4   |   40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шахти         |        |        |       |       |       |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Заводи РТ     |  10    |  100   |   5   |   50  |  20   |  200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Інші джерела, |   4    |   40   |   1   |   10  |   8   |   80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референтне    |        |        |       |       |       |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індустріальне |        |        |       |       |       |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джерело       |        |        |       |       |       |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5.5.4. На  основі  квоти  ЛД  для  кожного  окремого  об'єкту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встановлюються допустимі скиди та допустимі викиди.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5.5.5. Перевищення  допустимих  скидів  та  викидів  за  умов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нормальної експлуатації джерела не допускається.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Обмеження опромінення вагітних жінок та жінок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дітородного віку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5.6.1. До введення спеціальних нормативів для вагітних  жінок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виробництві  (категорії А,  Б) встановлені величини ДР в 20 раз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нижчі, ніж для відповідних ДР категорії 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5.6.2. Для   жінок   дітородного  віку  (до  45  років),  які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віднесені до   категорії   А   вводиться    додаткове    обмеження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опромінення: середня   еквівалентна  доза  зовнішнього  локального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(зародку та плоду) за будь-які 2 послідовні місяці 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перевищувати 1 мЗв. При цьому на весь період вагітності ця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доза не повинна перевищувати 2 мЗв,  а ліміт  річного  надходження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вагітних встановлюється на рівні 1/20 ДН 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5.6.3. Жінка,  яка віднесена до персоналу категорії А, у якої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діагностовано  вагітність,   повідомляє   адміністрацію  установи.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Повідомлення про вагітність не може  бути  причиною  усунення 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роботи. Адміністрація  установи  повинна  створити умови роботи по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відношенню до професійного опромінення у  відповідності  до  вимог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п.5.6.1 та п.5.6.2.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Контрольні рівні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5.7.1. З метою фіксації досягнутого рівня радіаційної безпеки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даному  радіаційно-ядерному  об'єкті,  в  населеному  пункті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навколишньому середовищі встановлюються контрольні рівні.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5.7.2. На основі існуючої радіаційної ситуації на конкретному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радіаційно-ядерному об'єкті    для    окремих    його   приміщень,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санітарно-захисної зони,  зони спостереження та інших об'єктів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планування заходів захисту та оперативного контролю за радіаційним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станом встановлюються  контрольні  рівні  для  всіх  або   окремих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категорій осіб, які зазнають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5.7.3. Контрольні     рівні     встановлює      адміністрація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радіаційно-ядерного об'єкту   при   обов'язковому   узгодженні 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державними регулюючими органами.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5.7.4. Значення  контрольних  рівнів  встановлюються на рівні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нижчому ніж відповідні ліміти доз та допустимі рівні. Допускається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встановлювати контрольні  рівні для окремого радіонукліду та (або)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шляху його надходження,  включаючи введення контрольних рівнів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вміст радіонукліда  в  окремому продукті харчування або на окремій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території.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5.7.5. КР  можуть бути встановлені для окремих  технологічних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операцій, режимів експлуатації та окремих підрозділів  об'єктів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радіаційно-ядерними технологіями.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5.7.6. При перевищенні КР адміністрацією об'єкту  проводиться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 з метою виявлення та усунення причин, що призвели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перевищення.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5.7.7. КР   регулярно   переглядаються,  враховуючи  поточний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радіаційний стан на об'єкті.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6. Радіаційно-гігієнічні регламенти другої групи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медичне опромінення населення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 Медичне опромінення - це опромінення людини:  пацієнтів,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внаслідок медичних обстежень чи лікування та добровольців.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 Медичне  опромінення  спрямовано  тільки  на досягнення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очевидної   користі   для   конкретної   людини   (пацієнта),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суспільства   у  вигляді  отримання  необхідної  діагностичної 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наукової інформації або терапевтичного ефекту.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 Враховуючи  особливості цього виду практичної діяльності.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протирадіаційний захист базується на наступних принципах: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опромінення повинно бути обгрунтованим і призначеним тільки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лікарем  для  досягнення  корисних  діагностичних та терапевтичних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ефектів,  які  не  можливо отримати іншими методами діагностики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лікування (принцип виправданості);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колективні   дози,  що  отримує  населення  при  проведенні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рентгенологічних та радіологічних процедур, повинні бути настільки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низькими,   наскільки   це   розумно   досягається  з  урахуванням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економічних та соціальних факторів (принцип оптимізації);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величина  дози  опромінення  встановлюється  тільки лікарем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 для кожного пацієнта, виходячи з клінічних показань,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  повинна   враховувати   необхідність   запобігти   виникненню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детерміністичних ефектів в здорових  тканинах  та  в  організмі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цілому (принцип неперевищення).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 Ліміти  доз  для  обмеження  медичного  опромінення  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встановлюються,  а необхідність проведення певної рентгенологічної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 радіологічної  процедури  обгрунтовується  лікарем  на  основі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медичних показань.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     Повторність     однотипних    рентгенологічних  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радіологічних    діагностичних    процедур   допускається   тільки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необхідністю   і   можливістю   отримання   нової   чи  розширеної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інформації.  Необгрунтоване  дублювання  однотипних  діагностичних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  забороняється.  Для  запобігання  повторів  (дублювання)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однотипних  рентгено-радіонуклідних процедур, та отримання якісної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клінічної  інформації   (контроль  якості  променевих досліджень),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   проводити   атестацію   персоналу  та  робочих  місць,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сертифікацію   рентгенівської  і радіонуклідної  діагностичної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радіотерапевтичної техніки  та радіофармпрепаратів у відповідності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 порядку, що встановлює МОЗ України.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6.6. З  метою  удосконалення  методології використання джерел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 випромінювання  у   медицині   та   зниження   рівнів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 населення  Міністерством  охорони  здоров'я  України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запроваджуються рекомендовані рівні медичного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6.7.  Рекомендовані  рівні  медичного опромінення та детальні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  до   обмеження  та  контролю  за  опроміненням  пацієнтів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регламентуються  окремими  спеціальними  документами  Міністерства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охорони здоров'я України.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6.8. При   проведенні  профілактичного  обстеження  населення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річна ефективна доза не повинна перевищувати 1 мЗв.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Перевищення цього    рівня   допускається   лише   в   умовах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несприятливої  епідемічної  ситуації  за  узгодженням  з  органами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Державної санітарної епідеміологічної служби МОЗ України.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6.9. Особи,  які добровільно надають допомогу  пацієнтам 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проведенні  діагностичних  та  терапевтичних процедур,  не повинні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зазнавати опромінення у дозах більше 5 мЗв.рік степені -1.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6.10. Для   жінок   репродуктивного  віку  (до  45  років)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діагностованою чи можливою вагітністю,   а також у період грудного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годування  дитини  необхідно  уникати  проведення радіологічних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рентгенологічних процедур, за винятком ургентних випадків.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6.11. Медичне  опромінення добровольців,  які беруть участь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медико-біологічних дослідженнях,  повинно  проводитись  з  дозволу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Міністерства охорони здоров'я України при умовах: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неперевищення рекомендованих Міністерством охорони здоров'я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рівнів опромінення;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письмової згоди добровольця;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інформування  добровольця  про  можливі наслідки та ризики,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пов'язані з опроміненням.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6.12. При   проведенні   радіологічних   процедур   (введення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радіофармацевтичних       препаратів)       потужність      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гамма-випромінювання  на  відстані  0,1  м від пацієнта не повинна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10 мкЗв-год степені -1 (при виході  з  радіологічного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відділення).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7. Радіаційно-гігієнічні регламенти третьої групи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втручання в умовах радіаційної аварії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Види, масштаби і фази радіаційних аварій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                Види радіаційних аварій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 У  відповідності  з  прийнятими   у   даному   документі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визначеннями,   незапланована   подія   на  будь-якому  об'єкті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радіаційною чи радіаційно-ядерною  технологією  кваліфікується  як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радіаційна  аварія, якщо при виникненні цієї події виконуються дві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необхідні і достатні умови: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втрата регулюючого контролю над джерелом;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реальне (або потенційне) опромінення людей,  пов'язане  з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втратою регулюючого контролю над джерелом.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 Під  визначення  радіаційної  аварії  підпадає   широкий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спектр  таких  подій,  як  крадіжки  чи втрати поодиноких закритих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   гамма-випромінювання,   неконтрольовані   розгерметизації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джерел,  що містять гамма-, бета- і альфа-випромінювачі, включаючи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радіонуклідні нейтронні джерела.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7.3.  Будь-яка  незапланована  подія,  яка  відповідає умовам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п.7.1   і  виникла  на  енергетичному,  транспортно-енергетичному,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дослідницькому  чи  промисловому атомному реакторі, кваліфікується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  радіаційна  аварія  незалежно  від  причин  і  масштабів  цієї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аварії.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випадку,  якщо  подібна аварія виникла з одночасною втратою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над ланцюговою ядерною реакцією і виникненням реальної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потенційної  загрози  мочинної  ланцюгової реакції,  то така подія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кваліфікується як аварія радіаційно-ядерна*.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Частіше  всього  ядерна  аварія  є  і  радіаційно-ядерною,   але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радіаційна   аварія  на  ядерному реакторі не завжди пов'язана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втратою контролю над ланцюговою ядерною реакцією.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7.4. Усі радіаційні аварії поділяються на дві групи: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аварії, які не супроводжуються радіоактивним забрудненням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виробничих  приміщень,  проммайданчику  об'єкту  та  навколишнього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середовища;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аварії,   внаслідок   яких   відбувається    радіоактивне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забруднення середовища виробничої діяльності і проживання людей.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7.5. У результаті аварії першої групи (а) втрата  регулюючого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 над  джерелом може супроводжуватися додатковим зовнішнім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рентгенівським, гамма-, бета- і нейтронним опроміненням людини*.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В принципі,  можна  собі  уявити  аварію  подібного  типу,  коли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джерелом   зовнішнього  опромінення  є  потоки  протонів,  інших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заряджених частинок і ядер (наприклад,  при  втраті  регулюючого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контролю над пучком прискорювача).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7.6. До аварій другої групи (б) належать: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аварії   на   об'єктах,   де   проводяться    роботи    з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радіоактивними  речовинами у відкритому виді,  які супроводжуються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локальним   радіоактивним   забрудненням   об'єктів    виробничого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середовища;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   аварії,   пов'язані   з   радіоактивним   забрудненням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виробничого  та навколишнього середовища, викликані проникненням у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них   радіоактивних  речовин  внаслідок  розгерметизації  закритих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джерел гамма-, бета- і альфа-випромінювання;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радіаційні аварії на об'єктах ядерно-енергетичного циклу,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експериментальних  ядерних реакторах і критичних збірках,  а також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  складах  радіоактивних  речовин   і   на   пунктах   поховання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радіоактивних відходів,  де можливі аварійні газоаерозольні викиди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та/або рідинні скиди радіонуклідів в навколишнє середовище.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Класифікація радіаційних аварій за масштабами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7.7.   Масштаб   радіаційної   аварії  визначається  розміром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територій,   а   також  чисельністю  персоналу  і  населення,  які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втягнені  до неї. За своїм масштабом радіаційні аварії поділяються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два великих класи: промислові і комунальні.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7.8. До класу промислових відносяться такі радіаційні аварії,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наслідки   яких   не  поширюються  за  межі  територій  виробничих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приміщень і проммайданчика об'єкту,  а аварійне опромінювання може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отримувати лише персонал.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7.9. До  класу  комунальних  відносяться  радіаційні  аварії,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наслідки  яких  не  обмежуються  приміщеннями   об'єкту   і   його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проммайданчиком,  а поширюються на оточуючі території, де проживає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населення.  Останнє  стає,  таким  чином,  об'єктом  реального 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потенційного  аварійного  опромінювання*.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У  загальному випадку можливий такий развиток "чисто комунальної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аварії",  в  яку  не  утягується  ні  персонал,   ні   виробниче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середовище.  Проте,  реально подібні сценарії є вкрай рідкими,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нема сенсу вводити їх як окрему класифікаційну категорію.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7.10. За   масштабом   комунальні   радіаційні  аварії  більш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детально поділяються на: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локальні, якщо в зоні аварії проживає населення загальною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чисельністю до десяти тисяч чоловік;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регіональні,  при яких в зоні аварії опиняються території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декількох  населених  пунктів,  один  чи декілька адміністративних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районів і навіть областей,  а загальна  чисельність  утягненого  в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аварію населення перевищує десять тисяч чоловік;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глобальні  -  це комунальні радіаційні аварії,  внаслідок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яких утягується значна частина (чи  уся)  території  країни  і  її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населення*.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До  особливого  типу  глобальних  радіаційних аварій відкосяться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трансграничні,  коли зона аварії поширюється за  межі  державних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кордонів.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Фази аварії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7.11. У розвитку комунальних радіаційних аварій виділяють три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основних часових фази (Додаток 4):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рання (гостра) фаза аварії;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середня фаза аварії, чи фаза стабілізації;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пізня фаза аварії, чи фаза відновлення.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Персонал в умовах радіаційної аварії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7.12.  В  умовах  радіаційної  аварії  усі роботи виконуються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аварійним персоналом, до складу якого входять: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персонал  аварійного об'єкту,  а також члени спеціальних,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заздалегідь підготовлених аварійних бригад* - основний персонал;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медичні  бригади  швидкого  реагування,  дозиметричні   аварійні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групи,  спеціально  подготовлені  для робіт в умовах радіаційної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аварії пожарні команди,  бригади для ремонтно-відновлювальних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будівельних робіт і інші подібні формування.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особи,  залучені до аварійних робіт - залучений персонал,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який  також  має  бути  заздалегідь  навчений  та інформований про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радіаційну ситуацію в місцях виконання робіт.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7.13. До робіт з ліквідації наслідків промислової радіаційної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 залучається  лише  основний персонал як з числа робітників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об'єкту, так і професійно підготовлені робітники аварійних бригад.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7.14. Обмеження опромінення основного персоналу, зайнятого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аварійних роботах. виконується таким чином, щоб не були перевищені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встановлені   НРБУ-97   значення   регламентів  першої  групи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категорії 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7.15.  На  час  робіт в умовах комунальної радіаційної аварії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залучений   персонал  прирівнюється  до  категорії  А.  При  цьому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залучений  персонал  має  бути  забезпечений  в  однаковій  мірі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основним  персоналом  усіма  табельними  і  спеціальними  засобами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індивідуального  і  колективного захисту (спецодяг, засоби захисту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органів   дихання,   зору  і  відкритих  поверхонь  шкіри,  засоби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дезактивації  та  ін.),  а також системою вимірювання і реєстрації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отриманих у ході проведення робіт доз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7.16. Аварійний персонал повинен бути постійно поінформованим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вже отримані та можливі дози опромінення і можливу  шкоду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здоров'я.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7.17. У випадках, якщо роботи в зоні аварії поєднуються з: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здійсненням втручання для запобігання серйозних наслідків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для здоров'я людей, які опинилися у зоні аварії;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зменшенням   чисельності   осіб,   які   можуть   зазнати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аварійного опромінення (запобігання великих колективних доз);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запобіганням такого розвитку аварії,  який може призвести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до катастрофічних наслідків;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допускається заплановане  підвищене  опромінення  осіб  зі  складу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аварійного персоналу (за  виключенням  жінок,  а  також  чоловіків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віком до 30 років).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цьому мають бути застосовані усі  заходи  для  того,  щоб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величина  сумарного  опромінення  не  перевищила 100 мЗв (подвоєне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 максимального  ліміту   ефективної   дози   професійного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за один рік, ЛДmax).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7.18. При здійсненні заходів,  в яких  доза  може  перевищити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максимальний ліміт   дози   (ЛДmax),   особи  з  числа  аварійного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персоналу, які виконують ці роботи,  мають бути добровольцями, які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пройшли медичне обстеження, причому, кожний з них має бути чітко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всесторонньо  проінформований  про  ризик  подібного  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здоров'я, пройти попередню підготовку і дати письмову згоду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участь у подібних роботах.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7.19.  У  виключних випадках, коли робота виконуються з метою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збереження  життя людей, мають бути застосовані усі можливі заходи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того,  щоб  особи з числа аварійного персоналу, які виконують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  роботи,  не  могли  отримати  еквівалентну дозу на будь-який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органів  (включаючи рівномірне опромінення всього тіла) більше 500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мЗв.     Виконання     цієї    вимоги    забезпечує    запобігання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детерміністичних ефектів.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7.20. Дози, отримані внаслідок проведення аварійних робіт,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служити підставою для усунення робітників, які брали участь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цих роботах,  від продовження  (чи  початку)  такої  професійної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діяльності,  яка  пов'язана  з  виробничим  контактом  з джерелами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іонізуючого випромінювання.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Проте, якщо учасник аварійних робіт отримав дозу, зазначену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п.  7.19,  то подальше його професійне  опромінення  можливе  лише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 кваліфікованого   медичного  обстеження  і  всестороннього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інформування про можливий ризик для його  здоров'я,  пов'язаний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роботами у сфері радіаційних технологій.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7.21. В    аварійних    планах     (Додаток     5),     окрім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організаційно-технологічних  схем проведення аварійних робіт мають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бути визначені: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офіційні   особи,   які  відповідають  за  організацію  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загальне керівництво роботами;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 особи,  які відповідають за проведення індивідуального 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колективного дозиметричного контролю.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особи,    які    відповідають   за   медичний   контроль,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інформування аварійного персоналу і отримання згоди робітників  на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участь у аварійних роботах, пов'язаних із запланованим підвищенням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опромінення.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Населення в умовах радіаційної аварії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Загальні положення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7.22. При виникненні  комунальної  радіаційної  аварії  окрім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термінових  робіт  щодо стабілізації радіаційного стану (включаючи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відновлення контролю над джерелом) мають бути одночасно  здійснені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заходи, спрямовані на: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зведення до мінімуму  кількості  осіб  з  населення,  які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зазнають аварійного опромінення;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(б) запобігання чи зниження індивідуальних і колективних  доз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опромінення населення;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запобігання чи зниження рівнів радіоактивного забруднення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продуктів харчування,  питної води, сільськогосподарської сировини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і сільгоспугідь,  об'єктів довкілля (повітря, води, грунту, рослин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тощо), а також будівель і споруд.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7.23. Протирадіаційний захист населення в умовах  радіаційної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   базується    на    системі    протирадіаційних   заходів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(контрзаходів),  які практично завжди  є  втручанням  в  нормальну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життєдіяльність    людей,    а    також    у   сферу   нормального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соціально-побутового,  господарського і культурного функціонування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територій.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7.24. При плануванні і реалізації  втручань,  спрямованих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мінімізацію  доз  і чисельності осіб з населення,  які потрапили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сферу дії аварійного опромінення, слід керуватися трьома головними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принципами  протирадіаційного  захисту в умовах радіаційної аварії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(див. розділ 1, п.1.10).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Види контрзаходів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7.25. Усі захисні контрзаходи,  які застосовуються  в  умовах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радіаційної аварії поділяються на прямі і непрямі.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прямих відносяться контрзаходи, реалізація яких призводить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запобігання  чи  зниження індивідуальних і/або колективних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аварійного опромінення населення.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непрямих   відносяться   усі  види  контрзаходів,  які 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призводять  до  запобігання  індивідуальних  і   колективних  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населення, але зменшують (компенсують) величину збитку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здоров'я*,  пов'язаного з цим аварійним опроміненням.  Непрямі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контрзаходи в НРБУ-97 не розглядаються.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До непрямих контрзаходів,  зокрема,  належать ті, які спрямовані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на підвищення якості життя  населення,  яке  зазнало  аварійного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опромінення:  введення  соціально-економічних і медичних пільг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грошових компенсацій, покращення якості харчування та ін.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7.26. У залежності від масштабів і фаз радіаційної аварії,  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від рівнів прогнозних аварійних доз опромінення контрзаходи*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умовно поділяються на термінові, невідкладні і довгострокові.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З цього пункту і надалі під терміном "контрзаходи' слід розуміти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"прямі контрзаходи".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До термінових відносяться  такі  контрзаходи,  проведення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яких  має  за  мету  відвернення  таких рівнів доз гострого та/або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хронічного опромінення осіб з  населення,  які  створюють  загрозу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виникнення радіаційних ефектів, що виявляються клінічно.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Контрзаходи   кваліфікуються   як  невідкладні,  якщо  їх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реалізація спрямована на відвернення детерміністичних ефектів.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До  довгострокових  належать  контрзаходи,  спрямовані на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відвернення доз   короткочасного   або   хронічного   опромінення,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значення    яких,    як   правило,   нижче   порогів   індукування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детерміністичних ефектів.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Додатку  5  подано  розподіл  різних  видів контрзаходів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фазами радіаційної аварії.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Втручання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7.27. Основою  для  прийняття  рішення  стосовно  доцільності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(недоцільності)  проведення того чи іншого  контрзаходу є оцінка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порівняння  збитку,   завданого   втручанням,   викликаним   даним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контрзаходом,   з   користю   для   здоров'я,   за  рахунок  дози,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відвернутої цим втручанням.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7.28. Кількісними   критеріями,  які  забезпечують  виконання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вимог п.7.27, є регламенти третьої групи: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рівні втручання;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(б) рівні дії.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7.29. Рівень втручання  виражається  у  термінах  відвернутої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дози,  тобто  дози,  яку  передбачається  відвернути  за  час  дії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контрзаходу, пов'язаного з цим втручанням.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Рівні дії є похідними величинами від рівнів втручання.   Вони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визначаються у вигляді таких показників радіаційної ситуації,  які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бути виміряні:  потужність поглинутої  дози  в  повітрі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відкритій місцевості,  об'ємна активність радіонуклідів в повітрі,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концентрації  їх  в  продуктах  харчування,   щільність   випадінь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  на   грунт  та  ін.,  при  перевищенні  яких  може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розглядатися питання про проведення втручання.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7.30. При реалізації контрзаходу,  як правило,  відвертається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вся доза від даного аварійного джерела, а деяка її частина, так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 зберігається   залишковий   (невідвернутий)  рівень  дози.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процедурі оптимізації залишковий  рівень  має  відповідати  деякій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дозі   опромінення,   запобігання  якої  даним  контрзаходом  стає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неприйнятним тому, що суттєво збільшується збиток.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7.31. Величина відвернутої дози,  яка відповідає, усередненій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усієї  популяції,  яка  опромінюється  внаслідок  радіаційної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 дозі.  а  не  дозі  найбільш  опромінених  осіб.*   Проте,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величина  прогнозованої  дози  для  найбільш  опромінених  осіб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не повинна перевищувати таких значень,  при яких можливі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гострі клінічні прояви радіаційних уражень (таблиці Додатка 7).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Термін "критична група"  не  використовується  в  системі рівнів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втручання і рівнів дії.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Виправданість втручання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7.32.   У   відповідності   з   принципами   виправданості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оптимізації  будь-яке  втручання,  пов'язане  з  цим контрзаходом,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може бути кваліфіковано як: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невиправдане,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виправдане,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безумовно виправдане.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7.33. Втручання   є   невиправданим,   якщо   величина 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відвернутої внаслідок такого втручання менше рівня, визначеного як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найнижча межа виправданості*.  Межі виправданості відповідає  така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величина  відвернутої  дози,  при  якій  користь  від  проведеного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контрзаходу дорівнює величині  завданого  цим  втручанням  збитку.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Далі вживається скорочено: "межа виправданості"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7.34. Усі   рішення   щодо   доцільності   чи   недоцільності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 того  чи  іншого  контрзаходу  базуються на порівнянні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  відвернутої  даним  контрзаходом   дози   з   відповідним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значенням  межі  виправданості.  Через те,  що на практиці подібні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порівняння у більшості випадків мають проводиться оперативно і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основі  тих  показників  радіаційної  обстановки,  які можуть бути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виміряні,  значення цих  показників  порівнюються  з  відповідними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рівнями дії.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7.35.  Втручання кваліфікуються як безумовно виправдані, якщо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  відвернутої  дози  настільки  великі,  що  користь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 від  подібних  втручань безумовно перевищує той сумарний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збиток, яким ця акція супроводжується.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7.36.  Безумовно  виправданими  терміновими  втручаннями слід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вважати  такі,  при  реалізації  яких  величина  відвернутої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відповідає  тим  рівням  опромінення,  що  можуть викликати гострі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клінічні   прояви   променевого   ураження:   променевої  хвороби,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променевих   опіків   шкіри,  радіаційних  тиреоідітів  та  ін.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таблицях   Додатку   7   наведено   значення   рівнів  безумовного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термінового втручання при гострому і хронічному опроміненні.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7.37. Між  найнижчою   межею   виправданості   втручання   (і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відповідних їм рівнями дії) - з одного боку, і рівнями безумовного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втручання - з іншого,  знаходяться такі значення відвернутих  доз,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яких введення контрзаходу потребує процедури оптимізації. Хоча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всі ці контрзаходи виправдані,  розгляд рішення про їх  проведення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(чи  непроведення) є важливим і абсолютно необхідним кроком,  який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включає  врахування   усіх   видів   збитку   при   різних   видах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контрзаходів.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Рівні втручання та рівні дії для термінових і невідкладних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контрзаходів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7.38. До термінових і невідкладних протирадіаційних  захисних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заходів гострої фази аварії належать: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укриття населення;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обмеження у режимі поведінки (обмеження часу перебування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відкритому повітрі);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евакуація;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фармакологічна профілактика опромінення  щитовидної  залози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радіоактивними  ізотопами  йоду з допомогою препаратів стабільного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йоду (йодна профілактика);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тимчасова  заборона  вживання  окремих продуктів харчування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місцевого виробництва і використання води з місцевих джерел.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значення рівнів втручання  та/або  рівнів  дії  для  різних  типів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невідкладних контрзаходів наведені в таблиці Д.8.1, Додатку 8.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7.39. Рішення   про   проведення  термінових  і  невідкладних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захисних  заходів  мають  бути  прийняті  не  лише  з  урахуванням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поточного   стану   радіаційної  ситуації,  але,  у  першу  чергу,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базуватися  на  прогнозі  її  розвитку  у  зв'язку  з  очікуваними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аварійними   викидами   і   скидами,   а   також  з  використанням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гідрометеорологічних прогнозів.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7.40. Основні організаційні і технологічні характеристики,  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перелік  і  розміри  ресурсів,  необхідних  для  проведення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термінових і невідкладних втручань (включаючи укриття, евакуацію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йодну профілактику) мають бути визначені у  відповідних  аварійних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планах (Додаток 5). Такі плани мають бути заздалегідь підготовлені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сценаріїв гіпотетичних комунальних аварій різного масштабу.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Плани повинні містити також значення рівнів  втручання і дій,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встановлені даним розділом  НРБУ-97  (і  Додатками  до  нього).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аварійні плани  слід  також включити значення рівнів дії для таких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контрзаходів,  як вилучення і заміна різних продуктів харчування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питної води.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7.41. В  умовах  гострого  дефіциту  продуктів  харчування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питної  води  чи  будь-яких  інших  складних соціально-економічних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обставин можуть бути  використані  більш  високі  рівні  дії,  ніж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наведені   в   таблиці   Додатку  8,  для  вилучення  радіоактивно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забруднених продуктів харчування  і  питної  води.  Проте  подібні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    мають    бути   обгрунтовані   застосуванням   процедур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виправданості і  оптимізації  втручання  і  узгоджені  з  органами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Державного санітарно-епідеміологічного нагляду.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Рівні втручання і рівні дії для довгострокових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контрзаходів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7.42. До довгострокових контрзаходів (Додаток 8),  які можуть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здійснюватися і на ранній, і на пізній фазах аварії, належать: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тимчасове відселення;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переселення (на постійне місце проживання);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обмеження  вживання  радіоактивно  забруднених   води   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продуктів харчування;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(г) дезактивація територій;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(д) різноманітні сільськогосподарські контрзаходи;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(е) інші контрзаходи (гідрологічні,  включаючи протиповеневі,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обмеження,   пов'язані  з  лісокористуванням,  полюванням,  рибною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ловлею та ін.).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7.43. Сільськогосподарські,     гідротехнічні     та     інші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індустріально-технічні контрзаходи повинні розглядатися лише після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повного    завершення    аварійного   радіоактивного   забруднення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території, включаючи водойми, з урахуванням результатів детального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радіаційного моніторингу.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7.44.  В  аварійних планах (Додаток 5) мають бути передбачені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детально визначені усі умови для такого втручання, як тимчасове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відселення (і повернення) людей, включаючи: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рівень втручання для подібного протирадіаційного заходу;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умови відселення людей,  включаючи необхідні  транспортні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ресурси, місця розміщення людей на період тимчасового відселення;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система  інформування  населення  про  час  відселення  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передбачуваний час їхнього повернення;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(г) система охорони їх власності;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(д) система   компенсацій   завданого   внаслідок  відселення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збитку;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(е) вимоги  до  структури  і  обсягу радіаційно-дозиметричних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даних, необхідних для прийняття рішення про тимчасове відселення.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7.45. Та частина аварійного плану, яка розглядає можливості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умови переселення людей, має включати основні умови переселення: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чисельні   значення   рівнів  втручання  (величина  дози,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відвернутої переселенням);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максимальну     тривалість     тимчасового    відселення,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перевищення якої робить доцільним переселення  людей  на  постійне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місце проживання;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систему  обов'язкового  інформування  і  консультацій   з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людьми  та/або  представницькими  органами того населеного пункту,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жителів якого планується переселити на постійне місце проживання;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(г) комплекс  гарантій,  відносно компенсації матеріального 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соціально-психологічного збитку, пов'язаного з переселенням;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(д) вимоги  до  структури  і  обсягу радіаційно-дозиметричних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даних, необхідних для прийняття рішення про переселення.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7.46. Необхідно  вжити  всі  заходи  для отримання оцінок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опромінення,  яке  зазнали  особи  з  населення,  за   період 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втручання,  а також оцінок доз прогнозного опромінення,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прийнято рішення про відмову від  будь-якого  довгострокового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контрзаходу. Результати цих оцінок мають бути загальнодоступними.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7.47. Оцінки доз  повинні  базуватися  на  результатах  усієї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доступної  інформації  і постійно уточнюватися з отриманням нових,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уточнених та/або розширених даних радіаційного моніторингу.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Припинення втручання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7.48. Будь-який   довгостроковий    контрзахід    має    бути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призупинений,   коли   оцінки  доз  показують,  що  подальше  його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продовження   невиправдане,   оскільки   величина   невідвернутого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залишкового рівня дози виявляється нижче прийнятного.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НРБУ-97 встановлює  наступний  залишковий прийнятний сумарний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рівень зовнішнього і внутрішнього опромінення: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8"/>
      <w:bookmarkEnd w:id="4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1 мЗв за рік для хронічного опромінення тривалістю  більше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10 років;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69"/>
      <w:bookmarkEnd w:id="4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5 мЗв сумарно за перші два роки;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0"/>
      <w:bookmarkEnd w:id="4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15 мЗв сумарно за перші 10 років.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1"/>
      <w:bookmarkEnd w:id="4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Ці значення повинні  враховуватись  при  визначенні  розмірів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(границь) зони аварії (комунальної).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2"/>
      <w:bookmarkEnd w:id="4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8. Радіаційно-гігієнічні регламенти четвертої групи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3"/>
      <w:bookmarkEnd w:id="4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8.1. Регламенти   цієї  групи  спрямовані  на  зменшення 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хронічного опромінення  людини  від  техногенно-підсилених  джерел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природного походження.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4"/>
      <w:bookmarkEnd w:id="4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8.2. Протирадіаційний захист в умовах хронічного 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базується   на   системі  заходів  (контрзаходів),  які  завжди  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втручанням у життєдіяльність людини  чи  сферу  господарського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соціально-побутового функціонування території.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5"/>
      <w:bookmarkEnd w:id="4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 Підставою для рішення про доцільність проведення того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іншого  контрзаходу є оцінка та порівняння користі для здоров'я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рахунок відвернутої даним втручанням дози,  та шкоди, що може бути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заподіяна цим втручанням при реалізації контрзаходу.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6"/>
      <w:bookmarkEnd w:id="4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8.4. Кількісними критеріями,  що забезпечують виконання вимог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п.8.3 є: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7"/>
      <w:bookmarkEnd w:id="47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(а) рівні втручання,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8"/>
      <w:bookmarkEnd w:id="478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рівні дій.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79"/>
      <w:bookmarkEnd w:id="4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Рівні втручання  виражаються  у  термінах  відвернутої  дози,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тобто дози,  яку передбачається відвернути за час дії контрзаходу,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 пов'язаний з втручанням.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0"/>
      <w:bookmarkEnd w:id="4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Рівні дій виражаються в термінах таких показників радіаційної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ситуації, які можна вимірювати, зокрема: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1"/>
      <w:bookmarkEnd w:id="4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ефективної питомої активності (Аеф) природних радіонуклідів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мінеральній сировині та будівельних матеріалах;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2"/>
      <w:bookmarkEnd w:id="4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потужності     поглиненої     в    повітрі    дози    (ППД)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гамма-випромінювання;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3"/>
      <w:bookmarkEnd w:id="4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середньорічної     еквівалентної    рівноважної    об'ємної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активності (ЕРОА) ізотопів радону в повітрі приміщень  та  робочих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місцях;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4"/>
      <w:bookmarkEnd w:id="4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питомої активності природних радіонуклідів у питній воді;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5"/>
      <w:bookmarkEnd w:id="4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питомої  активності  природних  радіонуклідів у мінеральних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добривах;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6"/>
      <w:bookmarkEnd w:id="4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питомої  активності  природних  радіонуклідів  у  виробах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порцеляни, фарфору та глини: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7"/>
      <w:bookmarkEnd w:id="4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питомої  активності  природних  радіонуклідів у мінеральних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барвниках.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8"/>
      <w:bookmarkEnd w:id="4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8.5. У випадку,  коли перевищується відповідний рівень дій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конкретному  об'єкті  (джерелі  питного  водопостачання,  будівлі,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сировині  чи  продукції та ін.),  втручання планується на підставі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 структури та  величини  всіх  складових  сумарної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від техногенно-підсилених джерел природного походження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подальшою  процедурою  оптимізації  контрзаходу  по   зменшенню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сумарної  дози  опромінення.  Ймовірно  можуть траплятися випадки,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  оптимальний   контрзахід   для   зменшення   сумарної 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буде  спрямований не на джерело,  що перевищує рівень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дій, а на інше техногенно-підсилене джерело природного походження.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89"/>
      <w:bookmarkEnd w:id="4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 Рівні дій.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0"/>
      <w:bookmarkEnd w:id="4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8.6.1. Ефективна  питома активність природних радіонуклідів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будівельних матеріалах та мінеральній сировині.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1"/>
      <w:bookmarkEnd w:id="49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Величина    ефективної   питомої   активності   природних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радіонуклідів у будівельних  матеріалах  та  мінеральній  сировині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визначається  як зважена сума питомих активностей радію-226 (Аца),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торію-232 (Ать) і калію-40 (Ак) за формулою: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Аеф = АRa + 1,31 х А Тh + 0,085 х Аk,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2"/>
      <w:bookmarkEnd w:id="4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1,31 і 0,085  - зважуючі коефіцієнти для торію-232 і калію-40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відповідно по відношенню до радію-226.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3"/>
      <w:bookmarkEnd w:id="49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Коли величина Аеф в будівельних матеріалах та мінеральній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сировині нижче або дорівнює 370 Бк/кг в ступені -1, то вони можуть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використовуватись для   всіх   видів   будівництва   без  обмежень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(I клас).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4"/>
      <w:bookmarkEnd w:id="49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Будівельні  матеріали та мінеральна сировина,  в яких Аеф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вище 370 Бк/кг в ступені -1,  але нижче або дорівнює 740  Бк/кг  в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ступені -1 (II клас), можуть бути використані: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5"/>
      <w:bookmarkEnd w:id="4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промислового будівництва;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6"/>
      <w:bookmarkEnd w:id="4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будівництва шляхів.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7"/>
      <w:bookmarkEnd w:id="49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(г) Будівельні матеріали та мінеральна сировина,  в яких  Аеф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перевищує 740  Бк/кг  в ступені -1,  але нижче,  або дорівнює 1350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Бк/кг в ступені -1 (III клас),  можуть бути використані  наступним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чином: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8"/>
      <w:bookmarkEnd w:id="4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межах населених пунктів: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499"/>
      <w:bookmarkEnd w:id="4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будівництва підземних  споруд,  покритих  шаром  грунту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товщиною понад 0.5 м, де виключено тривале перебування людей*;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0"/>
      <w:bookmarkEnd w:id="5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з часом перебування менше 0.5 тривалості робочого дня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1"/>
      <w:bookmarkEnd w:id="5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поза межами населених пунктів: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2"/>
      <w:bookmarkEnd w:id="5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будівництва шляхів;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3"/>
      <w:bookmarkEnd w:id="5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спорудження гребель;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4"/>
      <w:bookmarkEnd w:id="5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для спорудження інших об'єктів з  малим  часом  перебування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людей.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5"/>
      <w:bookmarkEnd w:id="50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(д) Для матеріалів,  що мають естетичну цінність величина Аеф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не повинна перевищувати 3700 Бк/кг в ступені -1.  Використання  їх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для  внутрішнього  та зовнішнього оздоблення об'єктів громадського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призначення,  за виключенням дитячих закладів,  та для зовнішнього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оздоблення  цокольних частин житлових будинків може бути дозволене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 підставі окремих регламентів,  затверджених головним  державним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санітарним  лікарем  України,  або особою,  якій надано відповідні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повноваження.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6"/>
      <w:bookmarkEnd w:id="50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(г) Наведені значення Аеф відносяться до усереднених  значень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  межах покладів корисних копалин,  дільниці,  відвалу або партії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матеріалу, який використовується.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7"/>
      <w:bookmarkEnd w:id="5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8.6.2 Потужність    поглиненої    в    повітрі   дози   (ППД)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гамма-випромінювання в повітрі будинках та приміщеннях.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8"/>
      <w:bookmarkEnd w:id="508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Встановлені    рівні    дій   ПГЩ   розповсюджуються   на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гамма-випромінювання, сформоване за рахунок  активності  природних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радіонуклідів, включаючи природний радіаційний фон.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09"/>
      <w:bookmarkEnd w:id="509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ППД   всередині   приміщень   будівель   та  споруд,  які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проектуються,  будуються та  реконструюються  для  експлуатації  з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постійним  перебуванням  людей*  рівень  дій становить 4,4 нГр/с в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ступені -1 (30 мкР/год в ступені  -1),  включаючи  компоненту  від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природного  фонового 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0"/>
      <w:bookmarkEnd w:id="5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В  межах  даного документу до приміщень з постійним перебуванням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людей відносяться житлові приміщення, а також приміщення дитячих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закладів, санаторно-курортних га лікувально-оздоровчих закладів.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1"/>
      <w:bookmarkEnd w:id="51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ППД   всередині   приміщень   будівель   та  споруд,  які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експлуатуються  з  постійним  перебуванням   людей,   рівень   дій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становить   7,3   нГр/с  (50  мкР/год  в  ступені  -1),  включаючи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компоненту  від  природного  радіаційного  фону,  за   виключенням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дитячих,  санаторно-курортних та оздоровчо-лікувальних закладів де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рівень дій відповідає п.8.6.2 (б).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2"/>
      <w:bookmarkEnd w:id="5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8.6.3. Середньорічна    еквівалентна    рівноважна    об'ємна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активність (ЕРОА) ізотопів радону в повітрі будівель.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3"/>
      <w:bookmarkEnd w:id="51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В  приміщеннях  будівель  та  споруд,  які  будуються  та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реконструюються  для  експлуатації з постійним перебуванням людей,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рівень дій для середньорічної ЕРОА радону-222 в повітрі  становить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50 Бк/м в ступені -3,  середньорічної ЕРОА радону-22  (торону) - 3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Бк/м в ступені -3.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4"/>
      <w:bookmarkEnd w:id="51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Рівень  дій  для  середньорічної  ЕРОА  радону-222 в зоні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дихання  в  повітрі  приміщень,  які  експлуатуються  з  постійним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перебуванням  людей  становить  100 Бк/м в ступені -3;  а для ЕРОА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радону-220 (торону) - 6 Бк/м в ступені -3, за виключенням дитячих,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санаторно-курортних  та  оздоровчо-лікувальних  закладів де рівень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дій відповідає п.8.6.3 (а).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5"/>
      <w:bookmarkEnd w:id="51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При   перевищенні   наведених   рівнів   дій   проведення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контрзаходів     для     дитячих,      санаторно-курортних      та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оздоровчо-лікувальних  закладів,  а  також громадських приміщень є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обов'язковими: для житлових приміщень - тільки  за згодою власника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житла. При цьому останнім повинна бути надана повна інформація про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дози опромінення та ризики для здоров'я.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6"/>
      <w:bookmarkEnd w:id="51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(г) Якщо середньорічну сумарну ЕРОА радону-222 та радону-220,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після проведення протирадонових заходів  неможливо  знизити  нижче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рівня  400  Бк/м  в  ступені -3 (рівень дій безумовно виправданого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втручання),  то  прийняття  рішення  про  подальші  дії   належить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відповідним   державним   органам,  порядок  яких  регламентується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окремим документом.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7"/>
      <w:bookmarkEnd w:id="5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8.6.4 Питома активність природних радіонуклідів у воді джерел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господарчо-питного водопостачання.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8"/>
      <w:bookmarkEnd w:id="5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Рівні дій    для     природних     радіонуклідів     джерелах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господарчо-питного водопостачання становлять: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19"/>
      <w:bookmarkEnd w:id="5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222Rn -100 Бк/кг в ступені -1;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0"/>
      <w:bookmarkEnd w:id="5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для Урану  (сумарна  активність  природної суміші ізотопів)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 Бк/кг в ступені -1;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1"/>
      <w:bookmarkEnd w:id="5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226 Ra - 1 Бк/кг в ступені -1;*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2"/>
      <w:bookmarkEnd w:id="5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228 Ra - 1 Бк/кг в ступені -1.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3"/>
      <w:bookmarkEnd w:id="5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При  типовому  природному співвідношенні активності 238U до 234U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рівному 2,  то 1 1 Бк/кг в ступені -1  відповідає  приблизно  20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мкг/кг в ступені -1.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4"/>
      <w:bookmarkEnd w:id="5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використання  води   артезіанських   свердловин 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господарчо-питного     водопостачання    або    реалізації    води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артезіанських та  інших  джерел  через  торговельну  мережу  кожне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джерело  (свердловина  або  група свердловин,  що використовуються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одночасно) повинно мати паспорт радіаційної якості води,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5"/>
      <w:bookmarkEnd w:id="5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8.6.5    Питома    активність   природних   радіонуклідів  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мінеральних добривах.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6"/>
      <w:bookmarkEnd w:id="52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Для добрив,  що не пилять (гранульованих) рівень  дій  по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сумі питомих активностей урану-238 та торію-232  -  1,9  кБк/кг  в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ступені -1.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7"/>
      <w:bookmarkEnd w:id="52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Для добрив, що пилять (негранульованих), окрім додержання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умови   п.8.6.5 (а),   рівень  дій  по  сумі  питомих  активностей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торію-230 та торію-232 - 1,9 кБк/кг в ступені -1.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8"/>
      <w:bookmarkEnd w:id="5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8.6.6. Активність  природних   радіонуклідів   у   глиняному,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порцеляно-фаянсовому та скляному посуді побутового призначення.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29"/>
      <w:bookmarkEnd w:id="5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дій   по   ефективній   питомій  активності  природних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у готовому  виробі  з  фаянсу,  порцеляни,  скла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виробів з тини визначається за формулою: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Аеф = А Ra + 1,31 х А Th + 0,085 х Ак,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0"/>
      <w:bookmarkEnd w:id="5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1,31, 0,085 - зважуючі  коефіцієнти по відношенню до  радію-226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для  торію  і  калію відповідно,  і становить Аеф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більше 370 Бк/кг в ступені -1.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1"/>
      <w:bookmarkEnd w:id="5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8.6.7. Питома   активність    природних    радіонуклідів   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мінеральних барвниках.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2"/>
      <w:bookmarkEnd w:id="5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дій повинен задовольняти наступним умовам: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А U,Ra + 1,31 А Th = 1400 Бк/кг в ступені -1,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3"/>
      <w:bookmarkEnd w:id="5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А U,Ra - ефективна питома активність урану-238 (чи радію-226)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торію-232 в рівновазі з іншими  членами  уранового 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торієвого ряду;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1,31 -   зважуючий   коефіцієнт   по   відношенню 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радію-226.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4"/>
      <w:bookmarkEnd w:id="5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8.7. Вимоги   до   протирадіаційного   захисту   людини  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техногенно-підсилених джерел природного походження на виробництві.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5"/>
      <w:bookmarkEnd w:id="5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8.7.1. Рівні  дій  для   окремих   радіонуклідів   природного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походження в повітрі виробничих-приміщень складають: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6"/>
      <w:bookmarkEnd w:id="5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ППД на робочому місці - 7,3 нГр/с в ступені -1) (50 мкР/ч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ступені -1);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7"/>
      <w:bookmarkEnd w:id="5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середньорічна  ЕРОА  радону-222  в повітрі приміщення - 300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Бк/м в ступені -3;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8"/>
      <w:bookmarkEnd w:id="5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середньорічна ЕРОА радону-220 (торону) в повітрі приміщення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- 20 Бк/м в ступені -3.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39"/>
      <w:bookmarkEnd w:id="5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Рівні дій  для  окремих радіонуклідів природного походження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виробничому  пилу  приміщень  з  умови   радіоактивної   рівноваги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радіонуклідів уранового та торієвого сімейств складають: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0"/>
      <w:bookmarkEnd w:id="5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активність урану-238 і торію-232 в  рівновазі  з  дочірніми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продуктами   розпаду   у   виробничому  пилу  повинні  відповідати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формулам: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А U = 28/f кБк/кг в ступені -1,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А Th =24/f кБк/кг в ступені -1,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1"/>
      <w:bookmarkEnd w:id="5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f - безрозмірний    коефіцієнт,    що    чисельно      дорівнює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середньорічній  загальній  запиленості   повітря   в   зоні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дихання, мг/м в ступені -3.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2"/>
      <w:bookmarkEnd w:id="5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8.7.2. Для  окремих  виробництв  чи робочих місць,  рівні дій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визначаються  на  підставі  атестації  робочих  місць  відповідних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    чи    технологій.    Затвердження    таких   рівнів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дій проводиться  затвердженням   головним   державним   санітарним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лікарем України, або особою, якій надано відповідні повноваження.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3"/>
      <w:bookmarkEnd w:id="5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9. Звільнення практичної діяльності чи джерел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випромінювання в рамках практичної діяльності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регулюючого контролю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4" w:name="o544"/>
      <w:bookmarkEnd w:id="5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 Практична     діяльність    чи    джерела   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в  рамках  практичної   діяльності   можуть   бути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звільнені  від  регулючого  контролю,   якщо  регулюючими органами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одержано  обгрунтовану  аргументацію,  що   джерела   відповідають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критеріям  звільнення,  визначеним  у  цьому  розділі,  або рівням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звільнення,  що визначаються регулюючими органами  на  основі  цих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критеріїв звільнення.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5" w:name="o545"/>
      <w:bookmarkEnd w:id="5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9.2. Загальними принципами звільнення  практичної  діяльності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  джерел   іонізуючого   випромінювання   в  рамках  практичної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діяльності від регулюючого контролю є: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6" w:name="o546"/>
      <w:bookmarkEnd w:id="5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дози   опромінення   для   осіб,   обумовлені  звільненими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практичною діяльністю  чи   джерелами   повинні   бути   достатньо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низькими, щоб не викликати необхідності в їх регулюванні;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7" w:name="o547"/>
      <w:bookmarkEnd w:id="5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колективні  дози   опромінення,   обумовлені   звільненими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практичною   діяльністю   або  джерелами  повинні  бути  достатньо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низькими,  щоб  не  вимагати  регулюючого  контролю  за  більшості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обставин;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8" w:name="o548"/>
      <w:bookmarkEnd w:id="5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 звільнені  види  практичної діяльності та джерела повинні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 безпечні,   тобто   з  низькою  імовірністю  несприятливого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розвитку  подій, можуть призвести до порушення вимог пунктів а)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9" w:name="o549"/>
      <w:bookmarkEnd w:id="5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9.3.  Звільнення  практичної діяльності чи джерел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в  рамках  практичної  діяльності  від регулюючого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може бути як повним, так і обмеженим.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0" w:name="o550"/>
      <w:bookmarkEnd w:id="550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Повне звільнення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1" w:name="o551"/>
      <w:bookmarkEnd w:id="5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9.4. Практична     діяльність    чи    джерела   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в  рамках  практичної   діяльності   можуть   бути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звільнені   регулюючим   органом   від  регулюючого  контролю  без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подальшого  розгляду  (повне  звільнення),  якщо  вони   одночасно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відповідають   за   всіх   можливих  реальних  обставин  наступним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критеріям звільнення: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2" w:name="o552"/>
      <w:bookmarkEnd w:id="5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річна  ефективна  доза  від  усіх  шляхів  опромінення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будь-якої людини за рахунок звільненої  практичної  діяльності 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джерела не перевищує 10 мкЗв-рік в ступені -1;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3" w:name="o553"/>
      <w:bookmarkEnd w:id="5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б) річна   колективна   ефективна   доза   від   усіх  шляхів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за рахунок звільненої практичної діяльності чи джерела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повинна перевищувати 1 люд.- Зв.рік в ступені -1, або внаслідок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оптимізації  протирадіаційного  захисту доведено,  що звільнення 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найкращим рішенням.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4" w:name="o554"/>
      <w:bookmarkEnd w:id="5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9.5. Згідно   з  критеріями,  викладеними  в  пп.9.2  і  9.4,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наступні джерела в рамках практичної діяльності  звільняються  без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подальшого розгляду від регулюючого контролю: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5" w:name="o555"/>
      <w:bookmarkEnd w:id="5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радіоактивні   речовини,   що  використовуються  в  рамках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діяльності, для яких або активність даного радіонукліду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них  у  будь-який  момент часу,  або його питома активнісіть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перевищують  рівнів  звільнення,   які   визначаються   ОСПУ   (за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виключенням випадків, зазначених в п.9.7);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6" w:name="o556"/>
      <w:bookmarkEnd w:id="5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пристрої для генерування іонізуючого  випромінювання,  які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схвалені  регулюючим  органом  для  використання  без  регулюючого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контролю.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7" w:name="o557"/>
      <w:bookmarkEnd w:id="5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9.6. Якщо  джерело  та/або  практична діяльність звільняється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регулюючого контролю,  то автоматично від регулюючого контролю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звільняються всі види викидів,  скидів та відходів, що пов'язані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даним джерелом чи практичною діяльністю.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8" w:name="o558"/>
      <w:bookmarkEnd w:id="5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9.7. Для   визначених  регулюючим  органом  видів  практичної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 контроль може здійснюватися на рівнях,  нижчих за рівні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звільнення.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9" w:name="o559"/>
      <w:bookmarkEnd w:id="559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Обмежене звільнення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0" w:name="o560"/>
      <w:bookmarkEnd w:id="5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9.8. Обмежене   звільнення   (звільнення   від  певних  видів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регулюючого контролю) практичної діяльності  чи  джерел  в  рамках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 діяльності  дозволяється регулюючими органами за умов,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які визначаються регулюючими органами.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1" w:name="o561"/>
      <w:bookmarkEnd w:id="5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9.9. Детальні   вимоги   щодо  порядку  звільнення,  а  також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детальний  перелік   умов,   за   яких   здійснюється   звільнення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 окремим  документом,  що розробляється регулюючими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2" w:name="o562"/>
      <w:bookmarkEnd w:id="5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Додаток 1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3" w:name="o563"/>
      <w:bookmarkEnd w:id="563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Перелік публікацій МКРЗ та основних міжнародних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наукових праць, покладених в основу НРБУ-97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4" w:name="o564"/>
      <w:bookmarkEnd w:id="5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МКРЗ. Публикация 30. Пределы поступления радионуклидов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работающих с радиоактивными веществами  в  открытом  виде.  -  М.: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Энергоатомиздат, 1983. - 60 с.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5" w:name="o565"/>
      <w:bookmarkEnd w:id="5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МКРЗ.  Публикация 38. Схемы распада радионуклидов. Энергия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 интенсивность излучения. В 2 ч. - М.: Энергоатомиздат, 1987.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6" w:name="o566"/>
      <w:bookmarkEnd w:id="5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ICRP Publikation 56. Age-Dependent Doses to Members of the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Public from  Intake  of Radionuclides:  Part 1.- Oxford:  Pergamon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Press, 1989.-122 p. (Публікація МКРЗ N 56, Вік-залежні дози осіб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 від надходження радіонуклідів. Частина 1).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7" w:name="o567"/>
      <w:bookmarkEnd w:id="5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ICRP   Publikation   60.   Radiation   protection    1990: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Recommendations  of  the  International Cjmmission on Radiological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Protection (ICRP) - New York: Pergamon Press, 1991. - 197 p. (МКРЗ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Публікація   N   60   -   Рекомендації   Міжнародної   комісії 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радіологічного захисту 1990 р.).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8" w:name="o568"/>
      <w:bookmarkEnd w:id="5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ICRP  Publikation  63.  Principles  for  intervention  for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Protection of the Publik in a radiological Emergency.  - New York: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Pergamon Press, 1991. (Публікація МКРЗ N 63, Принципи втручань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захисту населення при радіологічних надзвичайних обставинах).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9" w:name="o569"/>
      <w:bookmarkEnd w:id="5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МКРЗ  Публикация  N  65.  Защита  от  радона-222  в  жилых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помещениях и на рабочих местах.- М.: Энергоатомиздат, 1995.- 78 с.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0" w:name="o570"/>
      <w:bookmarkEnd w:id="5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ICRP   Publikation   66.  Human  Respiratory  Tract  Model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Radiological Protection.-   Oxford:   Pergamon,    1994.-482    p.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(Публікація МКРЗ  N  66,  Модель  респіраторного  шляху людини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радіологічного захисту).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1" w:name="o571"/>
      <w:bookmarkEnd w:id="5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ICRP Publikation 67. Age-Dependent Doses to Members of the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Public from  Intake  of  Radionuclides:  Part  2.  Ingestion  Dose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Coefficients.- Oxford:  Pergamon,  1993.-166 p. (Публікація МКРЗ 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67, Вік-залежні   дози   осіб   з   населення   від    надходження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радіонуклідів. Частина 2. Дозові коефіцієнти для надходження).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2" w:name="o572"/>
      <w:bookmarkEnd w:id="5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ICRP Publikation 69. Age-Dependent Doses to Members of the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Public  from  Intake  of  Radionuclides:  Part  3.  Ingestion Dose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Coefficients.- Oxford:  Pergamon,  1995.-74 p.  (Публікація МКРЗ 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69,   Вік-залежні   дози   осіб   з   населення   від  надходження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радіонуклідів. Частина 3. Дозові коефіцієнти для надходження).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3" w:name="o573"/>
      <w:bookmarkEnd w:id="5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ICRP  Publikation  71.  Age-Dependent Doses to Members of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the Public from Intake of Radionuclides:  Part 4.  Inhalation Dose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Coefficients.- Oxford:  Pergamon,  1995.-405 p. (Публікація МКРЗ 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71,  Вік-залежні   дози   осіб   з   населення   від   надходження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радіонуклідів. Частина 4. Дозові коефіцієнти для інгаляції).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4" w:name="o574"/>
      <w:bookmarkEnd w:id="5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Cristy M.,  eckerman K.F.  Specific Absorbed Fraction  of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Energy at    Various    Ages   from   Internal   Photon   Sources.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ORNL/TM-8391/V1-7.- Oak  Ridge:  Oak  Ridge  National  Laboratory,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1987. (Питома  поглинена  фракція  енергії  для  різних  віків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внутрішніх фотонних джерел).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5" w:name="o575"/>
      <w:bookmarkEnd w:id="5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Международные  основные  нормы безопасности для защиты от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ионизирующих излечений  и  безопасного   обращения  с  источниками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излучения. Серия  изданий  по  безопасности N 115.- Вена:  МАГАТЭ,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1997.- 382 с.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6" w:name="o576"/>
      <w:bookmarkEnd w:id="5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Intervention   Criteria   in   a   Nuclear  or  Radiation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Emergency: Safety Series N 109 - Vienna:  IAEA,  1994.  -  119  p.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(Критерії для  втручань  в  ядерних  та  радіаційних  надзвичайних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обставинах).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7" w:name="o577"/>
      <w:bookmarkEnd w:id="5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Критерії   для   прийняття   рішень  про  заходи  захисту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у випадку аварії ядерного реактора  (Затв.МОЗ  СРСР 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16.05.1990 р.).- М.: 1990.- 16 с.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8" w:name="o578"/>
      <w:bookmarkEnd w:id="5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Likhtariov I., Kovgan L., Novak D., Vavilov S., Jacjb P.,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Herwig G., Paretzke H. Effective doses due to extermal irradbation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from the Chernobyi accident for  different  population  groups  of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Ukraine // Health Phys.  70(1).- 1996.  - 87-98 p. (Ефективна доза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зовнішнього опромінювання від Чорнобильської аварії для різних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груп населення України).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9" w:name="o579"/>
      <w:bookmarkEnd w:id="5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Likhtariov I.,  Kovgan L.,  Vavilov S.,  Gluvchimsky  R.,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Perevoznikov O.,  Litvinets L.,  Anspaugh L., Kercher J., Bouvblle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A. Internal exposure from the ingestion of foods  contaminated  by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137Cs after   Chernobyi   accident.   Report  1.  Geeneral  model: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ingestion doses and countermeasure effectiveness for the abults of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Rovno Odlast of Ukraine // Health Phys. 70(3).- 1996. - 297-317 p.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(Внутрішнє  опромінювання  від  споживання  продуктів  харчування,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забруднених 137Cs  після  аварії  на  ЧАЕС.  Доповідь 1.  Загальна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модель. Дози  від   внутрішнього   надходження   та   ефективність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контрзаходів для дорослих Рівненської області України).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0" w:name="o580"/>
      <w:bookmarkEnd w:id="5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Nuclear Power:  Accidental releases - practical  guidance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for public  health  action  // WHO Regional Publication,  European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Series N 21.  - Copenhagen, 1987.- 47 p. (Ядерна енергія: Аварійні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викиди - практичне керівництво для дій по охороні здоров'я).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1" w:name="o581"/>
      <w:bookmarkEnd w:id="5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Per  Jensen  H.,  Belyaev  S.,  Demin  V.,  Rolevich  I.,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Likhtariov I., Kovgan L., Bariakhtar V. Management of contaminated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terrbtories -  Radiological  principles  and   practice   //   The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radiological conseguences  of the Chernobyl accident.  Proceedings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of the first international conference Minsk,  18-22 March 1996 y.-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Minsk, 1996.-  325-338  p.  (Управління забрудненими територіями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радіологічні принципи та практика).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2" w:name="o582"/>
      <w:bookmarkEnd w:id="5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Додаток 2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3" w:name="o583"/>
      <w:bookmarkEnd w:id="583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Значення допустимих рівнів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4" w:name="o584"/>
      <w:bookmarkEnd w:id="5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Д.2.1.   Концепція допустимих рівнів, прийнята в НРБУ-97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Д.2.1.1. Значення  допустимих  рівнів встановлені даним документом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референтних умов опромінення.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Д.2.1.2. Для  кожної  категорії  осіб,  які зазнають опромінювання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(категорії А,  Б, В) числове значення допустимого рівня для даного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шляху надходження визначено таким чином, що: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5" w:name="o585"/>
      <w:bookmarkEnd w:id="5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наведеній у таблиці величині допустимого рівня,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6" w:name="o586"/>
      <w:bookmarkEnd w:id="5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дії одного вибраного шляху опромінення на протязі року,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7" w:name="o587"/>
      <w:bookmarkEnd w:id="5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будь-якому поєднанні AMAD,  референтного типу аурозолю,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класу відкладення газів та пари, типу хімічної сполуки елементу,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8" w:name="o588"/>
      <w:bookmarkEnd w:id="5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критичної групи населення,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9" w:name="o589"/>
      <w:bookmarkEnd w:id="5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або  у випадку персоналу - для референтного віку "Дорослий"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величина річної  ефективної  дози  внутрішнього   опромінення  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перевищить відповідного ліміту дози.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0" w:name="o590"/>
      <w:bookmarkEnd w:id="5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Д.2.1.3. Значення допустимих рівнів визначаються наступним набором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параметрів: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1" w:name="o591"/>
      <w:bookmarkEnd w:id="5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Референтний вік (Таблиця Д.2.3) і стать;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2"/>
      <w:bookmarkEnd w:id="5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Референтна тривалість опромінення (Таблиця Д.2.4);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3"/>
      <w:bookmarkEnd w:id="5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Референтні об'єми питної спожитої протягом одного року води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(Таблиця Д.2.5);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4"/>
      <w:bookmarkEnd w:id="5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Референтні об'єми повітря,  що вдихається  протягом  одного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року (Таблиця Д.2.6);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5"/>
      <w:bookmarkEnd w:id="5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Референтний  розподіл   фізичного   навантаження   (Таблиця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Д.2.8);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6"/>
      <w:bookmarkEnd w:id="5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Референтні типи аерозолю;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7"/>
      <w:bookmarkEnd w:id="5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Референтні класи відкладення пари і газів;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598"/>
      <w:bookmarkEnd w:id="5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Референтні типи хімічної сполуки елементу (Таблиця Д.2.9);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599"/>
      <w:bookmarkEnd w:id="5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Референтні  параметри  статистичного  розподілу  активності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аерозолю за розміром частинок;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0"/>
      <w:bookmarkEnd w:id="6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Референтна   щільність   часток  аерозолю  і  фактор  форми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(прийнято: фактор форми - 1,5, густина - 3 г/см в ступені -3);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1"/>
      <w:bookmarkEnd w:id="6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Референтні  параметри  дихальної  системи  (Таблиці  Д.2.6,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Д.2.7, Д.2.8) [7] та травного пункту [1, 8];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2"/>
      <w:bookmarkEnd w:id="6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Референтні параметри системного метаболізму [1, 8, 9, 10];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3"/>
      <w:bookmarkEnd w:id="6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_ Референтні маси органів і тканин, що опромінюються (Таблиця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Д.2.12);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4"/>
      <w:bookmarkEnd w:id="6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Геометричні параметри референтної людини [1, 7, 11];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5"/>
      <w:bookmarkEnd w:id="6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Референтна  товщина  шкіряного  покрову  (в розрахунках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зовнішнього опромінення прийнята товщина чутливого шару 5 мг/см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ступені -2 під поверхневим шаром 5 мг/см в ступені -2,  для долонь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товщина поверхневого шару - 40 мг/см  в ступені -2).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6"/>
      <w:bookmarkEnd w:id="6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Д.2.1.4. Мал.  Д.2.1  - Д.2.9 ілюструє особливості формування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внутрішнього опромінення у  осіб  різних  вікових  кагорт 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інгаляційному надходженні  аерозолів  90Sr,  137Cs,  232Pu ріщзної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дисперсності і  хімічного  складу.  При  інгаляції  всіх  вибраних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аерозолів максимальні   значення   очікуваних  ефективних  доз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одиницю вмісту в повітрі припадає на інтервал 0,01-0,1 мкм  (в  БД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відсутні).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7"/>
      <w:bookmarkEnd w:id="6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 Числові значення ДР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08"/>
      <w:bookmarkEnd w:id="6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Д.2.2.1. В  таблицях  Д.2.1  - Д.2.2 наведені значення ДР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основних радіаційно-значущих  радіонуклідів,  які  найбільш  часто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зустрічаються на практиці.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09"/>
      <w:bookmarkEnd w:id="6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Д.2.2.2. Величини допустимих надходжень через органи  дихання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ДНinhal А, ДНinhal Б, ДНinhal В розраховані за формулами: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0"/>
      <w:bookmarkEnd w:id="6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персоналу (категорії А, Б)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ЛД Е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1"/>
      <w:bookmarkEnd w:id="6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ДНinhal = min (----),                           (Д.2.1)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2"/>
      <w:bookmarkEnd w:id="6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el,d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3"/>
      <w:bookmarkEnd w:id="6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ЛД Е - ліміт ефективної дози категорій А чи Б,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el,d -  річна  ефективна  доза  при  одиничному   інгаляційному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надходженні, розрахована  для  референтного віку "Дорослий",  типу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сполуки l та медіанного за активністю аеродинамічного діаметру d.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4"/>
      <w:bookmarkEnd w:id="6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населення (категорія В)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ЛД Е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5"/>
      <w:bookmarkEnd w:id="6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ДНinhal = min (------),                          (Д.2.2)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6"/>
      <w:bookmarkEnd w:id="6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el,d,t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7"/>
      <w:bookmarkEnd w:id="6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ЛД Е - ліміт ефективної дози категорії 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el,d,t -  річна  ефективна  доза  при  одиничному інгаляційному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надходженні, розрахована  для  типу  сполуки  l,   медіанного  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активністю аеродинамічного діаметру d та референтного віку t.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18"/>
      <w:bookmarkEnd w:id="6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Д.2.2.3. Величини допустимих концентрацій у повітрі ДК  inhat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А, ДК inhat Б, ДК inhat В розраховані за формулами: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ЛД Е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19"/>
      <w:bookmarkEnd w:id="6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ДК inhat = min (----),                           (Д.2.3)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0"/>
      <w:bookmarkEnd w:id="6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gl,d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1"/>
      <w:bookmarkEnd w:id="6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ЛД Е - ліміт ефективної дози категорій А чи Б,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gl,d -  річна  ефективна  доза  при  одиничній  концентрації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повітрі,  розрахована  для  референтного  віку  "Дорослий",   типу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сполуки l та медіанного за активністю аеродинамічного діаметру d;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2"/>
      <w:bookmarkEnd w:id="6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населення (категорія В)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ЛД Е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3"/>
      <w:bookmarkEnd w:id="6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ДК inhat = min (------),                          (Д.2.4)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4"/>
      <w:bookmarkEnd w:id="6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gl,d,t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5"/>
      <w:bookmarkEnd w:id="6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ЛД Е - ліміт ефективної дози категорії 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gl,d,t - річна ефективна  доза  при  одиничній  концентрації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повітрі, розрахована  для  типу  сполуки  l,   медіанного  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активністю аеродинамічного діаметру d та референтного віку t.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6"/>
      <w:bookmarkEnd w:id="6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Д.2.2.4. Величини    допустимих   надходжень   через   органи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травлення ДН ingest В розраховані за формулою: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ЛД Е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7"/>
      <w:bookmarkEnd w:id="6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ДК ingest В = min (----),                         (Д.2.5)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28"/>
      <w:bookmarkEnd w:id="6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et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29"/>
      <w:bookmarkEnd w:id="6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ЛД Е - ліміт ефективної дози категорії 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et -  річна  ефективна   доза   при   одиничному   переральному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надходженні, розрахована для референтного віку t.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0"/>
      <w:bookmarkEnd w:id="6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Д.2.2.5. Величини допустимих концентрацій у  питній  воді  ДК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ingest В розраховані за формулою: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ЛД Е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1"/>
      <w:bookmarkEnd w:id="6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ДК ingest В = min (------),                        (Д.2.6)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2"/>
      <w:bookmarkEnd w:id="6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gt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3"/>
      <w:bookmarkEnd w:id="6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ЛД Е - ліміт ефективної дози категорії 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gt -  річна  ефективна доза при одиничній концентрації в питній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воді, розрахована для референтного віку t.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4"/>
      <w:bookmarkEnd w:id="6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Д.2.2.6. При    розрахунках    використані   наступні   сітки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параметрів: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5"/>
      <w:bookmarkEnd w:id="6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Референтний вік t:  3 місяця, 1 рік, 5 років, 10 років, 15 років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"Дорослий".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6"/>
      <w:bookmarkEnd w:id="6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AMAD:               0,001, 0,003,  0,005,  0,01,  0,03, 0,05, 0,1,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0,3, 0,5, 1, 3, 5, 10 мкм;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7"/>
      <w:bookmarkEnd w:id="6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Ти сполуки l:       Референтні типи V, F, M, S;   референтні класи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відкладення SR-0,  SR-1,  SR-2;  органічні 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неорганічні сполуки елементу.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38"/>
      <w:bookmarkEnd w:id="6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Д.2.2.7. У Таблиця Д.2.10 наведено  прийняті  при  розрахунку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набори референтних    типів,   класів   відкладень   та   хімічних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особливостей окремих елементів.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39"/>
      <w:bookmarkEnd w:id="6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Д.2.2.8. Інертні гази не включено до таблиці, оскільки вони 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джерелами зовнішнього  опромінення.  Природні  радіонукліди  87Rb,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115In, 144Nd,  147Sm і 187Re не включено до таблиці, оскільки вони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нормуються за хімічною токсичністю.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0"/>
      <w:bookmarkEnd w:id="6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Д.2.2.9. Усі   розрахунки  виконано  з  максимально  досяжною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машинною точністю,  проте кінцеві результати наведено в таблицях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однією значущою  цифрою  у  зв'язку  з  тим,  що фактична точність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виконаних розрахунків не вище точності всіх  використаних  значень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референтних параметрів,  що у сукупності гарантує не більше однієї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значущої цифри.  Друга причина такого представлення величин  ДР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зручність практичного   застосування   у   системі  контролю,  яка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забезпечує, як правило, точність того ж порядку.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1"/>
      <w:bookmarkEnd w:id="6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Д.2.3. Надходження радіонуклілів з питною водою та продуктами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харчування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2"/>
      <w:bookmarkEnd w:id="6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Д.2.3.1. Розрахунок   транспорту   радіонуклідів  у  травному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тракті виконано за моделлю Публікації 30 МКРЗ [1].  У  розрахунках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використано референтний об'єм спожитої протягом одного року питної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(див.Таблиця Д.2.5).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3"/>
      <w:bookmarkEnd w:id="6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Д.2.4. Інгаляційне надходження радіонуклідів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4"/>
      <w:bookmarkEnd w:id="6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Розрахунок відкладень та транспорту аерозолів,  пари та газів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дихальній системі людини виконано у відповідності до  Публікації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МКРЗ [7]. У розрахунках використано референтний об'єм повітря, яке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вдихається протягом одного року (див.Таблиця Д.2.8).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5"/>
      <w:bookmarkEnd w:id="6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Д.2.4.1. Наведені у таблицях чисельні значення ДР для повітря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розраховані для  логарифмічно  нормального  розподілу   активності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частинок за  dae.  Функція  щільності  імовірності  Р  А (dae) має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вигляд: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1                 -0,5(ln(dae)-ln(AMAD))2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 А(dae) = ---------------------- exp(-----------------------)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6"/>
      <w:bookmarkEnd w:id="646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Кор.кв.2 пі ln(бg) dae          (ln(бg))2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                                     (Д.2.7)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де dae  - аеродинамічний діаметр,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AMAD - медианний за активнісю аеродинамічний діаметр,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бg -  стандартне  геометричне  відхилення,  яке  визначаютьб за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формулою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бg = 1 + 1,5(1-100 AMTD1,5 + 1)в ступені -1)      (Д.2.8)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7"/>
      <w:bookmarkEnd w:id="6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AMAD - медианний за активнісю аеродинамічний діаметр.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Д.2.4.2. Для  частинок  з щільністю p зв'язок аеродинамічного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термодинамічного  діаметрів виражено формулою (розв'язок рівня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винаходиться чисельними методами):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X    C(dae)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48"/>
      <w:bookmarkEnd w:id="6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 th = dae кор.кв --- х ------,                    (Д.2.9)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49"/>
      <w:bookmarkEnd w:id="6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p    C(dth)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0"/>
      <w:bookmarkEnd w:id="6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X - фактор форми частинок,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C - коефіцієнт Кунінгхама: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l                       l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1"/>
      <w:bookmarkEnd w:id="6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C(d)= 1+ - [2,514 + 0,8 exp(-0,55-)]               (Д.2.10)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d                       d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2"/>
      <w:bookmarkEnd w:id="6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формулі  (Д.2.10)  d - діаметр частки (dth або dae),  а l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середня довжина вільного пробігу молекул повітря (l  =  6,83х10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ступені -8 м при 37 град.C,  відносній вологості 100% та тиску 101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кПа). У розрахунках приймалося:  фактор форми - 1,5, щільність - 3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г/см куб.  Для частинок з референтним AMAD = 0,001 мкм замість dth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використовується добуток dth на емпіричний коригуючий коефіцієнт: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3"/>
      <w:bookmarkEnd w:id="6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dпрімth = dth [1 + 3exp(-2,2х10 в ступені -3d)]       (Д.2.11)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4"/>
      <w:bookmarkEnd w:id="6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Д.2.4.3. У припущенні логнормальності  розрподілу  активності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dae, внаслідок нелінійності (Д.2.9), розподіл активності за dth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буде  співпадати  з  логнормальним.  Значення   величини   AMTD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розраховується чисельними  методами з використанням співвідношення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(Д.2.9).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5"/>
      <w:bookmarkEnd w:id="6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Д.2.5. Системний метаболізм та дозоутворення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6"/>
      <w:bookmarkEnd w:id="6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Д.2.5.1. Розрахунок   системного   метаболізму   виконано 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моделями Публікацій 30,  56,  67,  69,  71 МКРЗ [1,  3, 8, 9, 10].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Розрахунок транспорту   енергії  іонізуючого  вифпромінювання  між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органами, а також в органах і тканинах  базується  на  публікаціях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[1, 2,  7,  11].  У  таблиці  Д.2.10 наведено маси органів-мишеней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серії референтних  математичних  фантомів,  що   використано 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розрахунку доз.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7"/>
      <w:bookmarkEnd w:id="6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Д.2.6. Хімічна токсичність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58"/>
      <w:bookmarkEnd w:id="6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Д.2.6.1. Хімічна токсичність наведених в табл. Д.2.1 та Д.2.2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в НРБУ-97 не розглядається.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59"/>
      <w:bookmarkEnd w:id="6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Таблиця Д.2.1  -  Допустимі рівні надходження радіонуклідів через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органи дихання   ДНinhal   А    та    допустимі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концентрації   у   повітрі   робочих  приміщень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ДКinhal А для категорії А*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0"/>
      <w:bookmarkEnd w:id="6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В таблиці запис вигляду 2Е-02 означає 2.10 в  ступені  -2,  2Е00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означає 2.10 в ступені 0.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1"/>
      <w:bookmarkEnd w:id="6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2"/>
      <w:bookmarkEnd w:id="6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Радіонуклід    |Період       |ДНinhal А       |ДКinhal А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3"/>
      <w:bookmarkEnd w:id="6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|напіврозпаду |(Бк.рік в ст.-1)|(Бк.куб.м в ст.-3)|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4"/>
      <w:bookmarkEnd w:id="6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---------------+-------------+----------------+------------------|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5"/>
      <w:bookmarkEnd w:id="6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Тритій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6"/>
      <w:bookmarkEnd w:id="6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6H (усі сполуки|12,35 року   |   2Е+07        |  9Е+03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7"/>
      <w:bookmarkEnd w:id="6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 винятком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68"/>
      <w:bookmarkEnd w:id="6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газу)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9" w:name="o669"/>
      <w:bookmarkEnd w:id="6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3H (газ)       |12,35 року   |   6Е+12        |  2Е+09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0" w:name="o670"/>
      <w:bookmarkEnd w:id="6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Вуглець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1" w:name="o671"/>
      <w:bookmarkEnd w:id="6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11C            |20,38 хв.    |   3Е+08        |  2Е+05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2" w:name="o672"/>
      <w:bookmarkEnd w:id="6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14C            |5730 років   |   8Е+05        |  4Е+02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3" w:name="o673"/>
      <w:bookmarkEnd w:id="6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Натрій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4" w:name="o674"/>
      <w:bookmarkEnd w:id="6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22Na           |2,602 року   |   8Е+05        |  3Е+02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5" w:name="o675"/>
      <w:bookmarkEnd w:id="6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24Na           |15 годин     |   1Е+07        |  5Е+03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6" w:name="o676"/>
      <w:bookmarkEnd w:id="6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Фосфор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7" w:name="o677"/>
      <w:bookmarkEnd w:id="6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32P            |14,29 доби   |   2Е+06        |  8Е+02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8" w:name="o678"/>
      <w:bookmarkEnd w:id="6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Сірка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9" w:name="o679"/>
      <w:bookmarkEnd w:id="6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35S            |87,44 доби   |   1Е+06        |  7Е+02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0" w:name="o680"/>
      <w:bookmarkEnd w:id="6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Хлор 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1" w:name="o681"/>
      <w:bookmarkEnd w:id="6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36Cl           |3,01Е5 року  |   7Е+05        |  3Е+02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2" w:name="o682"/>
      <w:bookmarkEnd w:id="6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Калій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3" w:name="o683"/>
      <w:bookmarkEnd w:id="6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42K            |12,36 години |   1Е+07        |  4Е+03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4" w:name="o684"/>
      <w:bookmarkEnd w:id="6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43K            |22,6 години  |   6Е+07        |  3Е+04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5" w:name="o685"/>
      <w:bookmarkEnd w:id="6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Кальцій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6" w:name="o686"/>
      <w:bookmarkEnd w:id="6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45Ca           |163 доби     |   8Е+05        |  4Е+02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7" w:name="o687"/>
      <w:bookmarkEnd w:id="6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47Ca           |4,53 доби    |   2Е+06        |  9Е+02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8" w:name="o688"/>
      <w:bookmarkEnd w:id="6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Хром 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9" w:name="o689"/>
      <w:bookmarkEnd w:id="6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51Cr           |27,104 доби  |   1Е+08        |  7Е+04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0" w:name="o690"/>
      <w:bookmarkEnd w:id="6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Марганець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1" w:name="o691"/>
      <w:bookmarkEnd w:id="6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54Mn           |312,5 доби   |   3Е+06        |  1Е+03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2" w:name="o692"/>
      <w:bookmarkEnd w:id="6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56Mn           |2,5785 години|   5Е+07        |  2Е+04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3" w:name="o693"/>
      <w:bookmarkEnd w:id="6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Залізо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4" w:name="o694"/>
      <w:bookmarkEnd w:id="6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59Fe           |44,529 доби  |   9Е+05        |  5Е+02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5" w:name="o695"/>
      <w:bookmarkEnd w:id="6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Кобальт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6" w:name="o696"/>
      <w:bookmarkEnd w:id="6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57Co           |270,9 доби   |   5Е+06        |  2Е+03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7" w:name="o697"/>
      <w:bookmarkEnd w:id="6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58Co           |70,8 доби    |   2Е+06        |  1Е+03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8" w:name="o698"/>
      <w:bookmarkEnd w:id="6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60Co           |5,271 року   |   2Е+05        |  7Е+01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9" w:name="o699"/>
      <w:bookmarkEnd w:id="6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Нікель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0" w:name="o700"/>
      <w:bookmarkEnd w:id="7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59Ni           |7,5Е4 року   |   1Е+07        |  5Е+03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1" w:name="o701"/>
      <w:bookmarkEnd w:id="7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63Ni           |96 років     |   3Е+06        |  2Е+03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2" w:name="o702"/>
      <w:bookmarkEnd w:id="7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Цинк 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3" w:name="o703"/>
      <w:bookmarkEnd w:id="7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65Zn           |243,9 доби   |   2Е+06        |  1Е+03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4" w:name="o704"/>
      <w:bookmarkEnd w:id="7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Бром 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5" w:name="o705"/>
      <w:bookmarkEnd w:id="7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82Br           |35,3 години  |   8Е+06        |  4Е+03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6" w:name="o706"/>
      <w:bookmarkEnd w:id="7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Рубідій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7" w:name="o707"/>
      <w:bookmarkEnd w:id="7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86Rb           |18,66 доби   |   6Е+06        |  3Е+03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8" w:name="o708"/>
      <w:bookmarkEnd w:id="7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Стронцій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9" w:name="o709"/>
      <w:bookmarkEnd w:id="7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80Sr           |100 хв.      |   7Е+07        |  3Е+04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0" w:name="o710"/>
      <w:bookmarkEnd w:id="7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81Sr           |25,5 хв.     |   2Е+08        |  1Е+05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1" w:name="o711"/>
      <w:bookmarkEnd w:id="7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82Sr           |25 діб       |   5Е+05        |  2Е+02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2" w:name="o712"/>
      <w:bookmarkEnd w:id="7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83Sr           |32,4 години  |   2Е+07        |  9Е+03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3" w:name="o713"/>
      <w:bookmarkEnd w:id="7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85Sr           |64,84 доби   |   6Е+06        |  3Е+03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4" w:name="o714"/>
      <w:bookmarkEnd w:id="7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85mSr          |69,5 хв.     |   2Е+09        |  9Е+05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5" w:name="o715"/>
      <w:bookmarkEnd w:id="7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87mSr          |2,805 години |   3Е+08        |  1Е+05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6" w:name="o716"/>
      <w:bookmarkEnd w:id="7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89Sr           |50,5 доби    |   7Е+05        |  3Е+02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7" w:name="o717"/>
      <w:bookmarkEnd w:id="7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90Sr           |29,12 року   |   3Е+04        |  1Е+01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8" w:name="o718"/>
      <w:bookmarkEnd w:id="7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91Sr           |9,5 години   |   2Е+07        |  8Е+03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9" w:name="o719"/>
      <w:bookmarkEnd w:id="7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92sr           |2,71 години  |   3Е+07        |  1Е+04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0" w:name="o720"/>
      <w:bookmarkEnd w:id="7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Цирконій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1" w:name="o721"/>
      <w:bookmarkEnd w:id="7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95Zr           |63,98 доби   |   7Е+05        |  3Е+02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2" w:name="o722"/>
      <w:bookmarkEnd w:id="7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Ніобій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3" w:name="o723"/>
      <w:bookmarkEnd w:id="7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96 Nb          |35,15 доби   |   2Е+06        |  1Е+03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4" w:name="o724"/>
      <w:bookmarkEnd w:id="7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Молібден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5" w:name="o725"/>
      <w:bookmarkEnd w:id="7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99Mo           |66 годин     |   4Е+06        |  2Е+03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6" w:name="o726"/>
      <w:bookmarkEnd w:id="7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Технецій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7" w:name="o727"/>
      <w:bookmarkEnd w:id="7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99Tc           |2,12Е5 року  |   4Е+05        |  2Е+02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8" w:name="o728"/>
      <w:bookmarkEnd w:id="7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99mTc          |6,02 години  |   2Е+08        |  1Е+05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9" w:name="o729"/>
      <w:bookmarkEnd w:id="7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Рутеній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0" w:name="o730"/>
      <w:bookmarkEnd w:id="7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103Ru          |39,28 доби   |   1Е+06        |  5Е+02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1" w:name="o731"/>
      <w:bookmarkEnd w:id="7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106Ru          |368,2 доби   |   7Е+04        |  3Е+01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2" w:name="o732"/>
      <w:bookmarkEnd w:id="7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Срібло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3" w:name="o733"/>
      <w:bookmarkEnd w:id="7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108mAg         |127 років    |   1Е+05        |  6Е+01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4" w:name="o734"/>
      <w:bookmarkEnd w:id="7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110mAg         |249,9 доби   |   4Е+05        |  2Е+02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5" w:name="o735"/>
      <w:bookmarkEnd w:id="7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Телур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6" w:name="o736"/>
      <w:bookmarkEnd w:id="7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127mTe         |109 діб      |   4Е+05        |  2Е+02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7" w:name="o737"/>
      <w:bookmarkEnd w:id="7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129mTe         |33,6 доби    |   5Е+05        |  3Е+02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8" w:name="o738"/>
      <w:bookmarkEnd w:id="7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131mTe         |30 годин     |   4Е+06        |  2Е+03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9" w:name="o739"/>
      <w:bookmarkEnd w:id="7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132Te          |78,2 години  |   2Е+06        |  1Е+03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0" w:name="o740"/>
      <w:bookmarkEnd w:id="7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Йод  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1" w:name="o741"/>
      <w:bookmarkEnd w:id="7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123I           |13,2 години  |   4Е+07        |  1Е+04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2" w:name="o742"/>
      <w:bookmarkEnd w:id="7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126I           |60,14 доби   |   4Е+05        |  2Е+02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3" w:name="o743"/>
      <w:bookmarkEnd w:id="7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129I           |1,57Е7 року  |   7Е+04        |  3Е+01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4" w:name="o744"/>
      <w:bookmarkEnd w:id="7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131I           |8,04 доби    |   4Е+05        |  2Е+02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5" w:name="o745"/>
      <w:bookmarkEnd w:id="7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132I           |2,3 години   |   1Е+07        |  4Е+03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6" w:name="o746"/>
      <w:bookmarkEnd w:id="7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133I           |20,8 години  |   1Е+06        |  6Е+02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7" w:name="o747"/>
      <w:bookmarkEnd w:id="7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135I           |6,61 години  |   5Е+06        |  2Е+03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8" w:name="o748"/>
      <w:bookmarkEnd w:id="7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Цезій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9" w:name="o749"/>
      <w:bookmarkEnd w:id="7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125Cs          |45 хв.       |   3Е+08        |  2Е+05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0" w:name="o750"/>
      <w:bookmarkEnd w:id="7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126Cs          |1,64 хв.     |   4Е+09        |  2Е+06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1" w:name="o751"/>
      <w:bookmarkEnd w:id="7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127Cs          |6,25 години  |   2Е+08        |  8Е+04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2" w:name="o752"/>
      <w:bookmarkEnd w:id="7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128Cs          |3,9 хв.      |   2Е+09        |  1Е+06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3" w:name="o753"/>
      <w:bookmarkEnd w:id="7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129Cs          |32,06 години |   9Е+07        |  5Е+04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4" w:name="o754"/>
      <w:bookmarkEnd w:id="7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130Cs          |29,9 хв.     |   5Е+08        |  2Е+05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5" w:name="o755"/>
      <w:bookmarkEnd w:id="7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131Cs          |9,69 доби    |   1Е+08        |  6Е+04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6" w:name="o756"/>
      <w:bookmarkEnd w:id="7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132Cs          |6,475 доби   |   3Е+07        |  1Е+04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7" w:name="o757"/>
      <w:bookmarkEnd w:id="7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134Cs          |2,062 року   |   2Е+05        |  1Е+02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8" w:name="o758"/>
      <w:bookmarkEnd w:id="7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134mCs         |2,9 години   |   6Е+07        |  3Е+04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9" w:name="o759"/>
      <w:bookmarkEnd w:id="7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135Cs          |2,3Е6 року   |   6Е+05        |  3Е+02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0" w:name="o760"/>
      <w:bookmarkEnd w:id="7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135mCs         |53 хв.       |   5Е+08        |  3Е+05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1" w:name="o761"/>
      <w:bookmarkEnd w:id="7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136Cs          |13,1 доби    |   1Е+06        |  6Е+02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2" w:name="o762"/>
      <w:bookmarkEnd w:id="7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137Cs          |30 років     |   1Е+05        |  6Е+01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3" w:name="o763"/>
      <w:bookmarkEnd w:id="7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138Cs          |32,2 хв.     |   2Е+08        |  9Е+04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4" w:name="o764"/>
      <w:bookmarkEnd w:id="7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Барій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5" w:name="o765"/>
      <w:bookmarkEnd w:id="7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133Ba          |10,74 року   |   4Е+05        |  2Е+02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6" w:name="o766"/>
      <w:bookmarkEnd w:id="7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140Ba          |12,74 доби   |   8Е+05        |  4Е+02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7" w:name="o767"/>
      <w:bookmarkEnd w:id="7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Церій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8" w:name="o768"/>
      <w:bookmarkEnd w:id="7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141Ce          |32,501 доби  |   8Е+05        |  4Е+02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9" w:name="o769"/>
      <w:bookmarkEnd w:id="7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144Ce          |284,3 доби   |   9Е+04        |  4Е+01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0" w:name="o770"/>
      <w:bookmarkEnd w:id="7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Золото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1" w:name="o771"/>
      <w:bookmarkEnd w:id="7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198Au          |2,696 доби   |   5Е+06        |  2Е+03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2" w:name="o772"/>
      <w:bookmarkEnd w:id="7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Свинець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3" w:name="o773"/>
      <w:bookmarkEnd w:id="7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210Pb          |22,3 року    |   8Е+02        |  4Е-01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4" w:name="o774"/>
      <w:bookmarkEnd w:id="7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Полоній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5" w:name="o775"/>
      <w:bookmarkEnd w:id="7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210Po          |138,38 доби  |   6Е+02        |  3Е-01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6" w:name="o776"/>
      <w:bookmarkEnd w:id="7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Радій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7" w:name="o777"/>
      <w:bookmarkEnd w:id="7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226Ra          |1600 років   |   1Е+02        |  6Е-02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8" w:name="o778"/>
      <w:bookmarkEnd w:id="7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228Ra          |5,75 років   |   3Е+02        |  2Е-01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9" w:name="o779"/>
      <w:bookmarkEnd w:id="7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Торій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0" w:name="o780"/>
      <w:bookmarkEnd w:id="7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232Th          |1,405Е10 року|   6Е+01        |  3Е-02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1" w:name="o781"/>
      <w:bookmarkEnd w:id="7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Уран    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2" w:name="o782"/>
      <w:bookmarkEnd w:id="7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234U           |2,445Е5 року |   4Е+02        |  2Е-01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3" w:name="o783"/>
      <w:bookmarkEnd w:id="7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235U           |703,8Е6 року |   4Е+05        |  2Е-01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4" w:name="o784"/>
      <w:bookmarkEnd w:id="7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238U           |4,468Е9 року |   5Е+02        |  2Е-01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5" w:name="o785"/>
      <w:bookmarkEnd w:id="7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Нептуній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6" w:name="o786"/>
      <w:bookmarkEnd w:id="7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237Np          |2,14Е6 року  |   1Е+02        |  7Е-02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7" w:name="o787"/>
      <w:bookmarkEnd w:id="7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239Np          |2,355 доби   |   3Е+06        |  1Е+03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8" w:name="o788"/>
      <w:bookmarkEnd w:id="7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Плутоній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9" w:name="o789"/>
      <w:bookmarkEnd w:id="7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238Pu          |87,74 року   |   6Е+01        |  3Е-02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0" w:name="o790"/>
      <w:bookmarkEnd w:id="7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239Pu          |24065 років  |   6Е+01        |  3Е-02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1" w:name="o791"/>
      <w:bookmarkEnd w:id="7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240Pu          |6537 років   |   6Е+01        |  3Е-02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2" w:name="o792"/>
      <w:bookmarkEnd w:id="7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241Pu          |14,4 року    |   3Е+03        |  1Е+00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3" w:name="o793"/>
      <w:bookmarkEnd w:id="7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Америцій       |             |                |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4" w:name="o794"/>
      <w:bookmarkEnd w:id="7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241Am          |432,2 року   |   7Е+01        |  3Е-02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5" w:name="o795"/>
      <w:bookmarkEnd w:id="7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6" w:name="o796"/>
      <w:bookmarkEnd w:id="7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Таблиця Д.2.2  -  Допустимі рівні надходження радіонуклідів через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органи дихання   ДНinhal  В,  органи  травлення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ДНinhal В, допустимі концентрації   у   повітрі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ДКinhal В   та   питній   воді ДКingest В 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категорії В*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7" w:name="o797"/>
      <w:bookmarkEnd w:id="7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В таблиці запис вигляду 2Е-02 означає 2.10 в  ступені  -2,  2Е00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означає 2.10 в ступені 0.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8" w:name="o798"/>
      <w:bookmarkEnd w:id="7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9" w:name="o799"/>
      <w:bookmarkEnd w:id="7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Радіонуклід  |Період       |ДНinhalВ|ДНinhalВ|ДКinhal А|ДКinhal А|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0" w:name="o800"/>
      <w:bookmarkEnd w:id="8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|напіврозпаду |(Бк.рік |(Бк.рік |(Бк.куб.м|(Бк.куб.м|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1" w:name="o801"/>
      <w:bookmarkEnd w:id="8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             |в ст.-1)|в ст.-1)|в ст.-3) |в ст.-3)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2" w:name="o802"/>
      <w:bookmarkEnd w:id="8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-------------+-------------+--------+--------+---------+---------|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3" w:name="o803"/>
      <w:bookmarkEnd w:id="8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Тритій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4" w:name="o804"/>
      <w:bookmarkEnd w:id="8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3H           |12,35 року   | 2Е+05  | 8Е+06  | 1Е+02   |  3Е+07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5" w:name="o805"/>
      <w:bookmarkEnd w:id="8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Вуглець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6" w:name="o806"/>
      <w:bookmarkEnd w:id="8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11C          |20,38 хв.    | 3Е+06  | 4Е+06  | 2Е+03   |  2Е+07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7" w:name="o807"/>
      <w:bookmarkEnd w:id="8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14C          |5730 років   | 1Е+04  | 6Е+05  | 5Е+00   |  2Е+06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8" w:name="o808"/>
      <w:bookmarkEnd w:id="8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Натрій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9" w:name="o809"/>
      <w:bookmarkEnd w:id="8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22Na         |2,602 року   | 5Е+04  | 5Е+04  | 1Е+01   |  2Е+05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0" w:name="o810"/>
      <w:bookmarkEnd w:id="8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24Na         |15 годин     | 2Е+05  | 3Е+05  | 1Е+02   |  1Е+06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1" w:name="o811"/>
      <w:bookmarkEnd w:id="8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Фосфор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2" w:name="o812"/>
      <w:bookmarkEnd w:id="8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32P          |14,29 доби   | 1Е+04  | 3Е+04  | 1Е+01   |  1Е+05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3" w:name="o813"/>
      <w:bookmarkEnd w:id="8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Сірка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4" w:name="o814"/>
      <w:bookmarkEnd w:id="8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35S          |87,44 доби   | 1Е+04  | 1Е+05  | 8Е+00   |  6Е+05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5" w:name="o815"/>
      <w:bookmarkEnd w:id="8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Хлор 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6" w:name="o816"/>
      <w:bookmarkEnd w:id="8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36Cl         |3,01Е5 року  | 6Е+03  | 1Е+05  | 4Е+00   |  5Е+05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7" w:name="o817"/>
      <w:bookmarkEnd w:id="8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Калій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8" w:name="o818"/>
      <w:bookmarkEnd w:id="8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42K          |12,36 години | 4Е+05  | 1Е+05  | 1Е+02   |  2Е+05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9" w:name="o819"/>
      <w:bookmarkEnd w:id="8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43K          |22,6 години  | 4Е+05  | 4Е+05  | 3Е+02   |  2Е+06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0" w:name="o820"/>
      <w:bookmarkEnd w:id="8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Кальцій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1" w:name="o821"/>
      <w:bookmarkEnd w:id="8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45Ca         |163 доби     | 8Е+03  | 9Е+04  | 5Е+00   |  3Е+05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2" w:name="o822"/>
      <w:bookmarkEnd w:id="8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47Ca         |4,53 доби    | 1Е+04  | 8Е+04  | 1Е+01   |  3Е+05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3" w:name="o823"/>
      <w:bookmarkEnd w:id="8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Хром 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4" w:name="o824"/>
      <w:bookmarkEnd w:id="8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51Cr         |27,104 доби  | 1Е+06  | 3Е+06  | 8Е+02   |  1Е+07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5" w:name="o825"/>
      <w:bookmarkEnd w:id="8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Марганець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6" w:name="o826"/>
      <w:bookmarkEnd w:id="8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54Mn         |312,5 доби   | 4Е+04  | 2Е+05  | 2Е+01   |  8Е+05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7" w:name="o827"/>
      <w:bookmarkEnd w:id="8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56Mn         |2,5785 години| 4Е+05  | 4Е+05  | 3Е+02   |  2Е+06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8" w:name="o828"/>
      <w:bookmarkEnd w:id="8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Залізо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9" w:name="o829"/>
      <w:bookmarkEnd w:id="8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59Fe         |44,529 доби  | 9Е+03  | 3Е+04  | 6Е+00   |  1Е+05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0" w:name="o830"/>
      <w:bookmarkEnd w:id="8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Кобальт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1" w:name="o831"/>
      <w:bookmarkEnd w:id="8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57Co         |270,9 доби   | 6Е+04  | 3Е+05  | 3Е+01   |  2Е+06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2" w:name="o832"/>
      <w:bookmarkEnd w:id="8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58Co         |70,8 доби    | 3Е+04  | 1Е+05  | 1Е+01   |  6Е+05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3" w:name="o833"/>
      <w:bookmarkEnd w:id="8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60Co         |5,271 року   | 3Е+03  | 2Е+04  | 1Е+00   |  8Е+04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4" w:name="o834"/>
      <w:bookmarkEnd w:id="8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Нікель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5" w:name="o835"/>
      <w:bookmarkEnd w:id="8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59Ni         |7,5Е4 року   | 2Е+05  | 2Е+06  | 7Е+01   |  7Е+06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6" w:name="o836"/>
      <w:bookmarkEnd w:id="8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63Ni         |96 років     | 5Е+04  | 6Е+05  | 2Е+01   |  1Е+06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7" w:name="o837"/>
      <w:bookmarkEnd w:id="8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Цинк 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8" w:name="o838"/>
      <w:bookmarkEnd w:id="8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65Zn         |243,9 доби   | 3Е+04  | 3Е+04  | 1Е+01   |  1Е+05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9" w:name="o839"/>
      <w:bookmarkEnd w:id="8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Бром 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0" w:name="o840"/>
      <w:bookmarkEnd w:id="8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82Br         |35,3 години  | 8Е+04  | 3Е+05  | 5Е+01   |  1Е+06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1" w:name="o841"/>
      <w:bookmarkEnd w:id="8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Рубідій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2" w:name="o842"/>
      <w:bookmarkEnd w:id="8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86Rb         |18,66 доби   | 4Е+04  | 3Е+04  | 3Е+01   |  1Е+05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3" w:name="o843"/>
      <w:bookmarkEnd w:id="8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Стронцій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4" w:name="o844"/>
      <w:bookmarkEnd w:id="8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80Sr         |100 хв.      | 4Е+05  | 3Е+05  | 3Е+02   |  1Е+06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5" w:name="o845"/>
      <w:bookmarkEnd w:id="8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81Sr         |25,5 хв.     | 1Е+06  | 1Е+06  | 1Е+03   |  5Е+06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6" w:name="o846"/>
      <w:bookmarkEnd w:id="8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82Sr         |25 діб       | 5Е+03  | 1Е+04  | 3Е+00   |  6Е+04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7" w:name="o847"/>
      <w:bookmarkEnd w:id="8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83Sr         |32,4 години  | 1Е+05  | 3Е+05  | 1Е+02   |  1Е+06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8" w:name="o848"/>
      <w:bookmarkEnd w:id="8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85Sr         |64,84 доби   | 7Е+04  | 1Е+05  | 3Е+01   |  6Е+05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9" w:name="o849"/>
      <w:bookmarkEnd w:id="8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85mSr        |69,5 хв.     | 2Е+07  | 2Е+07  | 1Е+04   |  1Е+08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0" w:name="o850"/>
      <w:bookmarkEnd w:id="8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87mSr        |2,805 години | 2Е+06  | 4Е+06  | 2Е+03   |  2Е+07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1" w:name="o851"/>
      <w:bookmarkEnd w:id="8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89Sr         |50,5 доби    | 7Е+03  | 3Е+04  | 4Е+00   |  1Е+05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2" w:name="o852"/>
      <w:bookmarkEnd w:id="8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90Sr         |29,12 року   | 6Е+02  | 4Е+03  | 2Е+01   |  1Е+04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3" w:name="o853"/>
      <w:bookmarkEnd w:id="8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91Sr         |9,5 години   | 1Е+05  | 2Е+05  | 9Е+01   |  9Е+05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4" w:name="o854"/>
      <w:bookmarkEnd w:id="8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92sr         |2,71 години  | 2Е+05  | 3Е+05  | 2Е+02   |  1Е+06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5" w:name="o855"/>
      <w:bookmarkEnd w:id="8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Цирконій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6" w:name="o856"/>
      <w:bookmarkEnd w:id="8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95Zr         |63,98 доби   | 6Е+03  | 1Е+05  | 4Е+00   |  5Е+05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7" w:name="o857"/>
      <w:bookmarkEnd w:id="8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Ніобій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8" w:name="o858"/>
      <w:bookmarkEnd w:id="8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96 Nb        |35,15 доби   | 2Е+04  | 2Е+05  | 1Е+01   |  1Е+06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9" w:name="o859"/>
      <w:bookmarkEnd w:id="8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Молібден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0" w:name="o860"/>
      <w:bookmarkEnd w:id="8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99Mo         |66 годин     | 3Е+04  | 2Е+05  | 2Е+01   |  8Е+05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1" w:name="o861"/>
      <w:bookmarkEnd w:id="8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Технецій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2" w:name="o862"/>
      <w:bookmarkEnd w:id="8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99Tc         |2,12Е5 року  | 5Е+03  | 1Е+05  | 2Е+00   |  5Е+05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3" w:name="o863"/>
      <w:bookmarkEnd w:id="8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99mTc        |6,02 години  | 2Е+06  | 5Е+06  | 1Е+03   |  2Е+07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4" w:name="o864"/>
      <w:bookmarkEnd w:id="8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Рутеній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5" w:name="o865"/>
      <w:bookmarkEnd w:id="8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103Ru        |39,28 доби   | 1Е+04  | 1Е+05  | 6Е+00   |  6Е+05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6" w:name="o866"/>
      <w:bookmarkEnd w:id="8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106Ru        |368,2 доби   | 9Е+02  | 1Е+04  | 5Е+01   |  5Е+04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7" w:name="o867"/>
      <w:bookmarkEnd w:id="8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Срібло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8" w:name="o868"/>
      <w:bookmarkEnd w:id="8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108mAg       |127 років    | 3Е+03  | 5Е+04  | 8Е+01   |  2Е+05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9" w:name="o869"/>
      <w:bookmarkEnd w:id="8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110mAg       |249,9 доби   | 5Е+03  | 4Е+04  | 2Е+00   |  2Е+05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0" w:name="o870"/>
      <w:bookmarkEnd w:id="8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Телур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1" w:name="o871"/>
      <w:bookmarkEnd w:id="8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127mTe       |109 діб      | 3Е+03  | 2Е+04  | 2Е+00   |  1Е+05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2" w:name="o872"/>
      <w:bookmarkEnd w:id="8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129mTe       |33,6 доби    | 5Е+03  | 2Е+04  | 3Е+00   |  1Е+05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3" w:name="o873"/>
      <w:bookmarkEnd w:id="8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131mTe       |30 годин     | 4Е+04  | 5Е+04  | 2Е+01   |  2Е+05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4" w:name="o874"/>
      <w:bookmarkEnd w:id="8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132Te        |78,2 години  | 2Е+04  | 2Е+04  | 1Е+01   |  9Е+04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5" w:name="o875"/>
      <w:bookmarkEnd w:id="8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Йод  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6" w:name="o876"/>
      <w:bookmarkEnd w:id="8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123I         |13,2 години  | 6Е+05  | 5Е+05  | 4Е+02   |  2Е+06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7" w:name="o877"/>
      <w:bookmarkEnd w:id="8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126I         |60,14 доби   | 2Е+04  | 2Е+04  | 6Е+00   |  4Е+04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8" w:name="o878"/>
      <w:bookmarkEnd w:id="8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129I         |1,57Е7 року  | 6Е+03  | 5Е+03  | 1Е+00   |  7Е+03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9" w:name="o879"/>
      <w:bookmarkEnd w:id="8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131I         |8,04 доби    | 8Е+03  | 6Е+03  | 4Е+00   |  2Е+04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0" w:name="o880"/>
      <w:bookmarkEnd w:id="8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132I         |2,3 години   | 5Е+05  | 3Е+05  | 1Е+02   |  1Е+06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1" w:name="o881"/>
      <w:bookmarkEnd w:id="8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133I         |20,8 години  | 3Е+04  | 2Е+04  | 2Е+01   |  9Е+04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2" w:name="o882"/>
      <w:bookmarkEnd w:id="8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135I         |6,61 години  | 1Е+05  | 1Е+05  | 7Е+01   |  4Е+05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3" w:name="o883"/>
      <w:bookmarkEnd w:id="8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Цезій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4" w:name="o884"/>
      <w:bookmarkEnd w:id="8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125Cs        |45 хв.       | 3Е+06  | 3Е+06  | 2Е+03   |  1Е+07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5" w:name="o885"/>
      <w:bookmarkEnd w:id="8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126Cs        |1,64 хв.     | 3Е+07  | 1Е+07  | 2Е+04   |  5Е+07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6" w:name="o886"/>
      <w:bookmarkEnd w:id="8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127Cs        |6,25 години  | 1Е+06  | 6Е+06  | 9Е+02   |  3Е+07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7" w:name="o887"/>
      <w:bookmarkEnd w:id="8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128Cs        |3,9 хв.      | 1Е+07  | 7Е+06  | 1Е+04   |  3Е+07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8" w:name="o888"/>
      <w:bookmarkEnd w:id="8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129Cs        |32,06 години | 8Е+05  | 2Е+06  | 5Е+02   |  1Е+07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9" w:name="o889"/>
      <w:bookmarkEnd w:id="8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130Cs        |29,9 хв.     | 4Е+06  | 3Е+06  | 3Е+03   |  1Е+07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0" w:name="o890"/>
      <w:bookmarkEnd w:id="8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131Cs        |9,69 доби    | 1Е+06  | 2Е+06  | 7Е+02   |  1Е+07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1" w:name="o891"/>
      <w:bookmarkEnd w:id="8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132Cs        |6,475 доби   | 2Е+05  | 4Е+05  | 1Е+02   |  2Е+06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2" w:name="o892"/>
      <w:bookmarkEnd w:id="8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134Cs        |2,062 року   | 3Е+03  | 4Е+04  | 1Е+00   |  7Е+04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3" w:name="o893"/>
      <w:bookmarkEnd w:id="8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134mCs       |2,9 години   | 6Е+05  | 5Е+06  | 4Е+02   |  2Е+07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4" w:name="o894"/>
      <w:bookmarkEnd w:id="8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135Cs        |2,3Е6 року   | 7Е+03  | 2Е+05  | 3Е+00   |  6Е+05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5" w:name="o895"/>
      <w:bookmarkEnd w:id="8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135mCs       |53 хв.       | 4Е+06  | 8Е+06  | 3Е+03   |  3Е+07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6" w:name="o896"/>
      <w:bookmarkEnd w:id="8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136Cs        |13,1 доби    | 1Е+04  | 7Е+04  | 8Е+00   |  3Е+05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7" w:name="o897"/>
      <w:bookmarkEnd w:id="8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137Cs        |30 років     | 2Е+03  | 5Е+04  | 8Е-01   |  1Е+05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8" w:name="o898"/>
      <w:bookmarkEnd w:id="8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138Cs        |32,2 хв.     | 1Е+06  | 9Е+05  | 1Е+03   |  4Е+06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9" w:name="o899"/>
      <w:bookmarkEnd w:id="8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Барій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0" w:name="o900"/>
      <w:bookmarkEnd w:id="9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133Ba        |10,74 року   | 7Е+03  | 5Е+04  | 3Е+00   |  2Е+05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1" w:name="o901"/>
      <w:bookmarkEnd w:id="9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140Ba        |12,74 доби   | 7Е+03  | 3Е+04  | 5Е+00   |  1Е+05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2" w:name="o902"/>
      <w:bookmarkEnd w:id="9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Церій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3" w:name="o903"/>
      <w:bookmarkEnd w:id="9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141Ce        |32,501 доби  | 7Е+03  | 1Е+05  | 5Е+00   |  6Е+05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4" w:name="o904"/>
      <w:bookmarkEnd w:id="9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144Ce        |284,3 доби   | 1Е+03  | 2Е+04  | 6Е-01   |  7Е+04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5" w:name="o905"/>
      <w:bookmarkEnd w:id="9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Золото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6" w:name="o906"/>
      <w:bookmarkEnd w:id="9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198Au        |2,696 доби   | 4Е+04  | 1Е+05  | 3Е+01   |  5Е+05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7" w:name="o907"/>
      <w:bookmarkEnd w:id="9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Свинець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8" w:name="o908"/>
      <w:bookmarkEnd w:id="9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210Pb        |22,3 року    | 1Е+01  | 1Е+02  | 5Е-03   |  5Е+02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9" w:name="o909"/>
      <w:bookmarkEnd w:id="9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Полоній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0" w:name="o910"/>
      <w:bookmarkEnd w:id="9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210Po        |138,38 доби  | 6Е+00  | 4Е+01  | 3Е-03   |  2Е+02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1" w:name="o911"/>
      <w:bookmarkEnd w:id="9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Радій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2" w:name="o912"/>
      <w:bookmarkEnd w:id="9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226Ra        |1600 років   | 2Е+00  | 2Е+02  | 7Е-04   |  1Е+03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3" w:name="o913"/>
      <w:bookmarkEnd w:id="9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228Ra        |5,75 років   | 6Е+00  | 3Е+01  | 2Е-03   |  2Е+02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4" w:name="o914"/>
      <w:bookmarkEnd w:id="9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Торій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5" w:name="o915"/>
      <w:bookmarkEnd w:id="9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232Th        |1,405Е10 року| 2Е+00  | 2Е+04  | 4Е-04   |  7Е+02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6" w:name="o916"/>
      <w:bookmarkEnd w:id="9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Уран    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7" w:name="o917"/>
      <w:bookmarkEnd w:id="9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234U         |2,445Е5 року | 5Е+00  | 3Е+03  | 2Е-03   |  1Е+04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8" w:name="o918"/>
      <w:bookmarkEnd w:id="9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235U         |703,8Е6 року | 6Е+00  | 3Е+03  | 3Е-03   |  1Е+04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9" w:name="o919"/>
      <w:bookmarkEnd w:id="9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238U         |4,468Е9 року | 6Е+00  | 3Е+03  | 3Е-03   |  1Е+04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0" w:name="o920"/>
      <w:bookmarkEnd w:id="9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Нептуній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1" w:name="o921"/>
      <w:bookmarkEnd w:id="9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237Np        |2,14Е6 року  | 4Е+00  | 5Е+02  | 8Е-04   |  2Е+03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2" w:name="o922"/>
      <w:bookmarkEnd w:id="9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239Np        |2,355 доби   | 3Е+04  | 1Е+05  | 2Е+01   |  5Е+05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3" w:name="o923"/>
      <w:bookmarkEnd w:id="9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Плутоній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4" w:name="o924"/>
      <w:bookmarkEnd w:id="9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238Pu        |87,74 року   | 2Е+00  | 3Е+02  | 4Е-04   |  1Е+03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5" w:name="o925"/>
      <w:bookmarkEnd w:id="9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239Pu        |24065 років  | 2Е+00  | 2Е+02  | 4Е-04   |  1Е+03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6" w:name="o926"/>
      <w:bookmarkEnd w:id="9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240Pu        |6537 років   | 2Е+00  | 2Е+02  | 4Е-04   |  1Е+03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7" w:name="o927"/>
      <w:bookmarkEnd w:id="9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241Pu        |14,4 року    | 1Е+02  | 2Е+04  | 2Е-02   |  8Е+04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8" w:name="o928"/>
      <w:bookmarkEnd w:id="9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Америцій     |             |        |        |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9" w:name="o929"/>
      <w:bookmarkEnd w:id="9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241Am        |432,2 року   | 2Е+00  | 3Е+02  | 4Е-04   |  1Е+03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0" w:name="o930"/>
      <w:bookmarkEnd w:id="9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1" w:name="o931"/>
      <w:bookmarkEnd w:id="931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Мал.Д.2.1 - Д.2.9 в БД відсутні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2" w:name="o932"/>
      <w:bookmarkEnd w:id="9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Д.2.3 - Шкала референтного віку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3" w:name="o933"/>
      <w:bookmarkEnd w:id="9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4" w:name="o934"/>
      <w:bookmarkEnd w:id="9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Референтний |Вік, використаний    |Припустимо застосування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5" w:name="o935"/>
      <w:bookmarkEnd w:id="9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вік      |при моделюванні      |розрахованих доз до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6" w:name="o936"/>
      <w:bookmarkEnd w:id="9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|метаболічних процесів|вікової когорти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7" w:name="o937"/>
      <w:bookmarkEnd w:id="9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--------------+---------------------+----------------------------|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8" w:name="o938"/>
      <w:bookmarkEnd w:id="9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 місяці      |100 діб              |До 12 місяців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9" w:name="o939"/>
      <w:bookmarkEnd w:id="9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 рік         |1 рік                |Старше 1 року, до 2 років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0" w:name="o940"/>
      <w:bookmarkEnd w:id="9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 років       |5 років              |Старше 2 років, до 7 років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1" w:name="o941"/>
      <w:bookmarkEnd w:id="9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 років      |10 років             |Старше 7 років, до 12 років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2" w:name="o942"/>
      <w:bookmarkEnd w:id="9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15 років      |15 років             |Старше 12 років, до 17 років|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3" w:name="o943"/>
      <w:bookmarkEnd w:id="9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"Дорослий"    |25 років - для       |Старше 17 років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4" w:name="o944"/>
      <w:bookmarkEnd w:id="9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|остеотропних радіо-  |  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5" w:name="o945"/>
      <w:bookmarkEnd w:id="9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|нуклідів 20 років -  |  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6" w:name="o946"/>
      <w:bookmarkEnd w:id="9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|для інших радіонук-  |  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7" w:name="o947"/>
      <w:bookmarkEnd w:id="9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|лідів                |  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8" w:name="o948"/>
      <w:bookmarkEnd w:id="9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9" w:name="o949"/>
      <w:bookmarkEnd w:id="9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При нормуванні  опромінення населення розглядаються всі шість груп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референтного віку, при нормуванні опромінення персоналу (категорії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 Б) - тільки референтний вік "Дорослий".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0" w:name="o950"/>
      <w:bookmarkEnd w:id="9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Таблиця Д.2.4 - Референтна тривалість опромінення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1" w:name="o951"/>
      <w:bookmarkEnd w:id="9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2" w:name="o952"/>
      <w:bookmarkEnd w:id="9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Референтний| 3 міс.|1 рік |5 років| 10    | 15    | "Дорослий"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3" w:name="o953"/>
      <w:bookmarkEnd w:id="9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вік      |       |      |       | років | років | Категорія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4" w:name="o954"/>
      <w:bookmarkEnd w:id="9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    |      |       |       |       |  А,Б      В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5" w:name="o955"/>
      <w:bookmarkEnd w:id="9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-----------+-------+------+-------+-------+-------+--------------|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6" w:name="o956"/>
      <w:bookmarkEnd w:id="9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Тривалість,|       |      |       |       |       |  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7" w:name="o957"/>
      <w:bookmarkEnd w:id="9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годин      | 8760  | 8760 | 8760  |  8760 | 8760  |  1700 | 8760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8" w:name="o958"/>
      <w:bookmarkEnd w:id="9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9" w:name="o959"/>
      <w:bookmarkEnd w:id="9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Д.2.5 - Референтні об'єми спожитої протягом одного року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питної води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0" w:name="o960"/>
      <w:bookmarkEnd w:id="9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1" w:name="o961"/>
      <w:bookmarkEnd w:id="9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Референтний    | 3 міс.| 1 рік | 5    |10    |15    | "Дорослий"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2" w:name="o962"/>
      <w:bookmarkEnd w:id="9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вік         |       |       |років |років |років |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3" w:name="o963"/>
      <w:bookmarkEnd w:id="9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---------------+-------+-------+------+------+------+------------|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4" w:name="o964"/>
      <w:bookmarkEnd w:id="9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Об'єм річного  |       |       |      |      |      |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5" w:name="o965"/>
      <w:bookmarkEnd w:id="9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споживання     |  220  |  260  | 370  | 500  | 650  |     800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6" w:name="o966"/>
      <w:bookmarkEnd w:id="9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питної води, л |       |       |      |      |      |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7" w:name="o967"/>
      <w:bookmarkEnd w:id="9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8" w:name="o968"/>
      <w:bookmarkEnd w:id="9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Таблиця Д.2.6 - Референтні значення параметрів дихальної системи,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використані при розрахунку відкладення аерозолів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9" w:name="o969"/>
      <w:bookmarkEnd w:id="9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0" w:name="o970"/>
      <w:bookmarkEnd w:id="9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Параметр     |"Дорослий"|15 років | 10  |5    |1 рік|3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1" w:name="o971"/>
      <w:bookmarkEnd w:id="9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|----------+---------|років|років|     |місяці|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2" w:name="o972"/>
      <w:bookmarkEnd w:id="9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|Чол.|Жін. |Чол.|Жін.|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3" w:name="o973"/>
      <w:bookmarkEnd w:id="9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------------------------+----+-----+----+----+-----+-----+-----+------|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4" w:name="o974"/>
      <w:bookmarkEnd w:id="9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Функціональний об'єм, мл|3301| 2681|2677|2325| 1484|  767|  244|  148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5" w:name="o975"/>
      <w:bookmarkEnd w:id="9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Мертвий простір поза-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6" w:name="o976"/>
      <w:bookmarkEnd w:id="9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грудної області, мл     |  50|   40|  45|  39|   25| 13,3|  4,7|  2,6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7" w:name="o977"/>
      <w:bookmarkEnd w:id="9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Мертвий простір трахеї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8" w:name="o978"/>
      <w:bookmarkEnd w:id="9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 бронхів, мл           |  49|   40|  44|  39|   26| 15,5|  6,8|  4,5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9" w:name="o979"/>
      <w:bookmarkEnd w:id="9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Мертвий простір    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0" w:name="o980"/>
      <w:bookmarkEnd w:id="9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бронхіол, мл            |  47|   44|  41|  37|   26| 16,7|  8,7|  6,8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1" w:name="o981"/>
      <w:bookmarkEnd w:id="9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Відношення діаметру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2" w:name="o982"/>
      <w:bookmarkEnd w:id="9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трахеї (генерація О)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3" w:name="o983"/>
      <w:bookmarkEnd w:id="9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референтної людини 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4" w:name="o984"/>
      <w:bookmarkEnd w:id="9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"Дорослий" до діаметру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5" w:name="o985"/>
      <w:bookmarkEnd w:id="9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трахеї індивідуума, що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6" w:name="o986"/>
      <w:bookmarkEnd w:id="9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розглядається           |   1| 1,08|1,04|1,09| 1,26| 1,55|  2,2| 2,68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7" w:name="o987"/>
      <w:bookmarkEnd w:id="9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Відношення діаметру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8" w:name="o988"/>
      <w:bookmarkEnd w:id="9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першої генерації брон-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9" w:name="o989"/>
      <w:bookmarkEnd w:id="9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хів (генерація 9)  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0" w:name="o990"/>
      <w:bookmarkEnd w:id="9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референтної людини 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1" w:name="o991"/>
      <w:bookmarkEnd w:id="9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"Дорослий" до відпові-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2" w:name="o992"/>
      <w:bookmarkEnd w:id="9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дної величин індивіду-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3" w:name="o993"/>
      <w:bookmarkEnd w:id="9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ума, що розглядається   |   1| 1,04|1,03|1,06| 1,16| 1,3 |  1,5| 1,67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4" w:name="o994"/>
      <w:bookmarkEnd w:id="9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Відношення діаметру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5" w:name="o995"/>
      <w:bookmarkEnd w:id="9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першої генерації брон-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6" w:name="o996"/>
      <w:bookmarkEnd w:id="9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хіол (генерація 16)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7" w:name="o997"/>
      <w:bookmarkEnd w:id="9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референтної людини 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8" w:name="o998"/>
      <w:bookmarkEnd w:id="9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"Дорослий" до відпові-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9" w:name="o999"/>
      <w:bookmarkEnd w:id="9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дної величини індивіду-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0" w:name="o1000"/>
      <w:bookmarkEnd w:id="10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ума, що розглядається   |   1| 1,07|1,07|1,13| 1,31| 1,63|  2,3| 2,58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1" w:name="o1001"/>
      <w:bookmarkEnd w:id="10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Сон                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2" w:name="o1002"/>
      <w:bookmarkEnd w:id="10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Об'єм вдиху, мл         | 625|  444| 500| 417|  304|  174|   74|   39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3" w:name="o1003"/>
      <w:bookmarkEnd w:id="10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Швидкість потоку повіт-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4" w:name="o1004"/>
      <w:bookmarkEnd w:id="10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ря, що вдихається, мл/с | 250|  178| 233| 194|  172|  133|   83|   50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5" w:name="o1005"/>
      <w:bookmarkEnd w:id="10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Відпочинок         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6" w:name="o1006"/>
      <w:bookmarkEnd w:id="10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Об'єм вдиху, мл         | 750|  464| 533| 417|  333|  213|  102|    -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7" w:name="o1007"/>
      <w:bookmarkEnd w:id="10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Швидкість потоку повіт-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8" w:name="o1008"/>
      <w:bookmarkEnd w:id="10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ря, що вдихається, мл/с | 300|  217| 267| 222|  211|  178|  122|    -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9" w:name="o1009"/>
      <w:bookmarkEnd w:id="10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Легка робота       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0" w:name="o1010"/>
      <w:bookmarkEnd w:id="10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Об'єм вдиху, мл         |1250|  992|1000| 903|  583|  244|  127|   66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1" w:name="o1011"/>
      <w:bookmarkEnd w:id="10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Швидкість потоку повіт-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2" w:name="o1012"/>
      <w:bookmarkEnd w:id="10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ря, що вдихається, мл/с | 833|  694| 767| 722|  622|  317|  194|  106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3" w:name="o1013"/>
      <w:bookmarkEnd w:id="10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Тяжка робота           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4" w:name="o1014"/>
      <w:bookmarkEnd w:id="10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Об'єм вдиху, мл         |1920| 1364|1352|1127|  752|    -|    -|    -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5" w:name="o1015"/>
      <w:bookmarkEnd w:id="10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Швидкість потоку повіт- |    |     |    |    |     |     |     |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6" w:name="o1016"/>
      <w:bookmarkEnd w:id="10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ря, що вдихається, мл/с |1670| 1500|1622|1428| 1128|    -|    -|    -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7" w:name="o1017"/>
      <w:bookmarkEnd w:id="10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8" w:name="o1018"/>
      <w:bookmarkEnd w:id="10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Таблиця Д.2.7 - Фракція повітря, яка надходить через ніс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різних типах дихання і видах діяльності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9" w:name="o1019"/>
      <w:bookmarkEnd w:id="10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0" w:name="o1020"/>
      <w:bookmarkEnd w:id="10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Вид діяльності            |          Фракція, %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1" w:name="o1021"/>
      <w:bookmarkEnd w:id="10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|--------------------------------------|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2" w:name="o1022"/>
      <w:bookmarkEnd w:id="10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|Нормальне дихання|   Ротове дихання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3" w:name="o1023"/>
      <w:bookmarkEnd w:id="10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--------------------------+-----------------+--------------------|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4" w:name="o1024"/>
      <w:bookmarkEnd w:id="10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Сон                       |    100          |        70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5" w:name="o1025"/>
      <w:bookmarkEnd w:id="10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Відпочинок                |    100          |        70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6" w:name="o1026"/>
      <w:bookmarkEnd w:id="10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Легкі фізичні навантаження|    100          |        40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7" w:name="o1027"/>
      <w:bookmarkEnd w:id="10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Важкі фізичні навантаження|     50          |        30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8" w:name="o1028"/>
      <w:bookmarkEnd w:id="10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9" w:name="o1029"/>
      <w:bookmarkEnd w:id="10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Таблиця Д.2.8 - Референтний розподіл часу опромінення за видами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фізичного навантаження та відповідні об'єми дихання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0" w:name="o1030"/>
      <w:bookmarkEnd w:id="10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1" w:name="o1031"/>
      <w:bookmarkEnd w:id="10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Вік      |           Вид діяльності                                  |Об'єм   |Об'єм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2" w:name="o1032"/>
      <w:bookmarkEnd w:id="10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|-----------------------------------------------------------|повітря |повітря|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3" w:name="o1033"/>
      <w:bookmarkEnd w:id="10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 Сон       | Відпочинок   |Легкі фізичні | Важкі фізичні|за добу,|за рік,|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4" w:name="o1034"/>
      <w:bookmarkEnd w:id="10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           |              | навантаження | навантаження |куб.м   |куб.м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5" w:name="o1035"/>
      <w:bookmarkEnd w:id="10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|--------------+--------------+--------------+--------------|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6" w:name="o1036"/>
      <w:bookmarkEnd w:id="10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|Об'єм   |Кіль-|Об'єм   |Кіль-|Об'єм   |Кіль-|Об'єм   |Кіль-|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7" w:name="o1037"/>
      <w:bookmarkEnd w:id="10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|дихання,|кість|дихання,|кість|дихання,|кість|дихання,|кість|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8" w:name="o1038"/>
      <w:bookmarkEnd w:id="10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|куб.м/  |годин|куб.м/  |годин|куб.м/  |годин|куб.м/  |годин|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9" w:name="o1039"/>
      <w:bookmarkEnd w:id="10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|година  |за   |година  |за   |година  |за   |година  |за  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0" w:name="o1040"/>
      <w:bookmarkEnd w:id="10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|в ступе-|добу |в ступе-|добу |в ступе-|добу |в ступе-|добу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1" w:name="o1041"/>
      <w:bookmarkEnd w:id="10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|ні -1   |     |ні -1   |     |ні -1   |     |ні -1   |    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2" w:name="o1042"/>
      <w:bookmarkEnd w:id="10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-----------+--------+-----+--------+-----+--------+-----+--------+-----+--------+-------|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3" w:name="o1043"/>
      <w:bookmarkEnd w:id="10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 місяці   |  0,09  |  17 |        |     |  0,19  | 7   |        |     |   2,86 |  1044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4" w:name="o1044"/>
      <w:bookmarkEnd w:id="10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 рік      |  0,15  |  14 |  0,22  | 3,33|  0,35  | 6,67|        |     |   5,17 |  1886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5" w:name="o1045"/>
      <w:bookmarkEnd w:id="10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 років    |  0,24  |  12 |  0,32  | 4   |  0,57  | 8   |        |     |   8,72 |  3183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6" w:name="o1046"/>
      <w:bookmarkEnd w:id="10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10 років   |  0,31  |  10 |  0,38  | 4,67|  1,12  | 8,33|  2,03  |     |  14,20 |  5185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7" w:name="o1047"/>
      <w:bookmarkEnd w:id="10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15 років   |  0,42  |  10 |  0,48  | 5,5 |  1,38  | 7,5 |  2,92  | 1   |  20,11 |  7340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8" w:name="o1048"/>
      <w:bookmarkEnd w:id="10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"Дорослий" |  0,45  |   8 |  0,54  | 6   |  1,5   | 9,75|  3     | 0,25|  22,22 |  8109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9" w:name="o1049"/>
      <w:bookmarkEnd w:id="10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"Дорослий",|        |     |        |     |        |     |        |    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0" w:name="o1050"/>
      <w:bookmarkEnd w:id="10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персонал   |        |     |        |     |        |     |        |    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1" w:name="o1051"/>
      <w:bookmarkEnd w:id="105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(категорії |        |     |        |     |        |     |        |    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2" w:name="o1052"/>
      <w:bookmarkEnd w:id="10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А,Б)       |        |     |  0,54  | 2,5 |  1,5   | 5,5 |        |     |   9,60 |  2040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3" w:name="o1053"/>
      <w:bookmarkEnd w:id="10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4" w:name="o1054"/>
      <w:bookmarkEnd w:id="10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Таблиця Д.2.9 - Набори інгаляційних типів та класів відкладення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5" w:name="o1055"/>
      <w:bookmarkEnd w:id="10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6" w:name="o1056"/>
      <w:bookmarkEnd w:id="10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Хімічний    |Референтний тип        |Референтний клас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7" w:name="o1057"/>
      <w:bookmarkEnd w:id="10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елемент     |системного надходження |відкладення пари та газів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8" w:name="o1058"/>
      <w:bookmarkEnd w:id="10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------------+-----------------------+----------------------------|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9" w:name="o1059"/>
      <w:bookmarkEnd w:id="10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H         |   V, F, M, S          |            SR-1  |  SR-2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0" w:name="o1060"/>
      <w:bookmarkEnd w:id="10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C         |   V, F, M, S          |            SR-1  |  SR-2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1" w:name="o1061"/>
      <w:bookmarkEnd w:id="10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Na        |            F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2" w:name="o1062"/>
      <w:bookmarkEnd w:id="10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P         |         F, M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3" w:name="o1063"/>
      <w:bookmarkEnd w:id="10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S         |      F, M, S          |            SR-1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4" w:name="o1064"/>
      <w:bookmarkEnd w:id="10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Cl        |         F, M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5" w:name="o1065"/>
      <w:bookmarkEnd w:id="10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K         |            F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6" w:name="o1066"/>
      <w:bookmarkEnd w:id="10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Ca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7" w:name="o1067"/>
      <w:bookmarkEnd w:id="10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Cr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8" w:name="o1068"/>
      <w:bookmarkEnd w:id="10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Mn        |         F, M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9" w:name="o1069"/>
      <w:bookmarkEnd w:id="10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Fe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0" w:name="o1070"/>
      <w:bookmarkEnd w:id="10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Co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1" w:name="o1071"/>
      <w:bookmarkEnd w:id="10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Ni        |      F, M, S          |            SR-1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2" w:name="o1072"/>
      <w:bookmarkEnd w:id="10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Zn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3" w:name="o1073"/>
      <w:bookmarkEnd w:id="10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Br        |         F, M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4" w:name="o1074"/>
      <w:bookmarkEnd w:id="10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Rb        |            F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5" w:name="o1075"/>
      <w:bookmarkEnd w:id="10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Sr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6" w:name="o1076"/>
      <w:bookmarkEnd w:id="10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Zr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7" w:name="o1077"/>
      <w:bookmarkEnd w:id="10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Nb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8" w:name="o1078"/>
      <w:bookmarkEnd w:id="10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Mo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9" w:name="o1079"/>
      <w:bookmarkEnd w:id="10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Tc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0" w:name="o1080"/>
      <w:bookmarkEnd w:id="10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Ru        |      F, M, S          |            SR-1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1" w:name="o1081"/>
      <w:bookmarkEnd w:id="10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Ag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2" w:name="o1082"/>
      <w:bookmarkEnd w:id="10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Te        |      F, M, S          |            SR-1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3" w:name="o1083"/>
      <w:bookmarkEnd w:id="10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I         |   V, F, M, S          |            SR-1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4" w:name="o1084"/>
      <w:bookmarkEnd w:id="10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Cs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5" w:name="o1085"/>
      <w:bookmarkEnd w:id="10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Ba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6" w:name="o1086"/>
      <w:bookmarkEnd w:id="10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Ce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7" w:name="o1087"/>
      <w:bookmarkEnd w:id="10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Au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8" w:name="o1088"/>
      <w:bookmarkEnd w:id="10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Pb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9" w:name="o1089"/>
      <w:bookmarkEnd w:id="10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Po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0" w:name="o1090"/>
      <w:bookmarkEnd w:id="10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Ra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1" w:name="o1091"/>
      <w:bookmarkEnd w:id="10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Th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2" w:name="o1092"/>
      <w:bookmarkEnd w:id="10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U 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3" w:name="o1093"/>
      <w:bookmarkEnd w:id="10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Np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4" w:name="o1094"/>
      <w:bookmarkEnd w:id="10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Pu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5" w:name="o1095"/>
      <w:bookmarkEnd w:id="10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Am        |      F, M, S          |                  |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6" w:name="o1096"/>
      <w:bookmarkEnd w:id="10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7" w:name="o1097"/>
      <w:bookmarkEnd w:id="10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Таблиця Д.2.10 - Референтні маси органів та тканин людини, кг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8" w:name="o1098"/>
      <w:bookmarkEnd w:id="10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9" w:name="o1099"/>
      <w:bookmarkEnd w:id="10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 (тканина)         | 100 діб  | 1 рік    | 5 років  | 10 років| 15 років |"Дорослий"|"Дорослий"|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0" w:name="o1100"/>
      <w:bookmarkEnd w:id="11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|          |          |          |         |          |  (чол.)  |  (жін.)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1" w:name="o1101"/>
      <w:bookmarkEnd w:id="11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------------------------+----------+----------+----------+---------+----------+----------+----------|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2" w:name="o1102"/>
      <w:bookmarkEnd w:id="11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Надниркова залоза       | 5.83Е-03 | 3.52Е-03 | 5.27Е-03 | 7.22Е-03| 1.05Е-02 | 1.40Е-02 | 1.40Е-02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3" w:name="o1103"/>
      <w:bookmarkEnd w:id="11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Мозок                   | 3.52Е-01 | 8.84Е-01 | 1.26Е+00 | 1.36Е+00| 1.41Е+00 | 1.40Е+00 | 1.20Е+00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4" w:name="o1104"/>
      <w:bookmarkEnd w:id="11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Молочні залози          | 1.07Е-04 | 7.32Е-04 | 1.51Е-03 | 2.60Е-03| 3.60Е-01 | 3.60Е-01 | 3.60Е-01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5" w:name="o1105"/>
      <w:bookmarkEnd w:id="11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Стінка жовчного міхура  | 4.08Е-04 | 9.10Е-04 | 3.73Е-03 | 7.28Е-03| 9.27Е-03 | 1.00Е-02 | 8.00Е-03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6" w:name="o1106"/>
      <w:bookmarkEnd w:id="11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Стінка нижнього відділу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7" w:name="o1107"/>
      <w:bookmarkEnd w:id="11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товстого кишечнику      | 7.96Е-03 | 2.06Е-02 | 4.14Е-02 | 7.00Е-02| 1.27Е-01 | 1.60Е-01 | 1.60Е-01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8" w:name="o1108"/>
      <w:bookmarkEnd w:id="11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Стінка тонкого кишечнику| 3.26Е-02 | 8.49Е-02 | 1.69Е-01 | 2.86Е-01| 5.16Е-01 | 6.40Е-01 | 6.00Е-01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9" w:name="o1109"/>
      <w:bookmarkEnd w:id="11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Стінка шлунку           | 6.41Е-03 | 2.18Е-02 | 4.91Е-02 | 8.51Е-02| 1.18Е-01 | 1.50Е-01 | 1.40Е-01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0" w:name="o1110"/>
      <w:bookmarkEnd w:id="11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Стінка верхнього відділу|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1" w:name="o1111"/>
      <w:bookmarkEnd w:id="11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товстого кишечнику      | 1.05Е-02 | 2.78Е-02 | 5.52Е-02 | 9.34Е-02| 1.68Е-01 | 2.10Е-01 | 2.00Е-01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2" w:name="o1112"/>
      <w:bookmarkEnd w:id="11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Стінка серця            | 2.54Е-02 | 5.06Е-02 | 9.28Е-02 | 1.51Е-01| 2.41Е-01 | З.ЗОЕ-01 | 2,40Е-01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3" w:name="o1113"/>
      <w:bookmarkEnd w:id="11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Нирки                   | 2.29Е-02 | 6.29Е-02 | 1.16Е-01 | 1.73Е-01| 2.48Е-01 | 3.10Е-01 | 2.75Е-01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4" w:name="o1114"/>
      <w:bookmarkEnd w:id="11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Печінка                 | 1.21Е-01 | 2.92Е-01 | 5.84Е-01 | 8.87Е-01| 1.40Е+00 | 1.80Е+00 | 1.40Е+00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5" w:name="o1115"/>
      <w:bookmarkEnd w:id="11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М'язи                   | 7.60Е-01 | 2.50Е+00 | 5.00Е+00 | 1.10Е+01| 2.20Е+01 | 2.80Е+01 | 1.70Е+01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6" w:name="o1116"/>
      <w:bookmarkEnd w:id="11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Яєчники                 | 3.28Е-04 | 7.14Е-04 | 1.73Е-03 | 3.13Е-03| 1.10Е-02 | 1.10Е-02 | 1.10Е-02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7" w:name="o1117"/>
      <w:bookmarkEnd w:id="11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Підшлункова залоза      | 2.80Е-03 | 1.03Е-02 | 2.36Е-02 | З.00Е-02| 6.49Е-02 | 1.00Е-01 | 8.50Е-02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8" w:name="o1118"/>
      <w:bookmarkEnd w:id="11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Червоний кістковий мозок| 4.70Е-02 | 1.50Е-01 | 3.20Е-01 | 6.10Е-01| 1.05Е+00 | 1.50Е+00 | 1.30Е+00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9" w:name="o1119"/>
      <w:bookmarkEnd w:id="11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Об'єм кортикальної    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0" w:name="o1120"/>
      <w:bookmarkEnd w:id="11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кістки                  | 0.00Е+00 | 2.99Е-01 | 8.75Е-01 | 1.58Е+00| 3.22Е+00 | 4.00Е+00 | З.00Е+00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1" w:name="o1121"/>
      <w:bookmarkEnd w:id="11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Об'єм трабекулярної   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2" w:name="o1122"/>
      <w:bookmarkEnd w:id="11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кістки                  | 1.40Е-01 | 2,00Е-01 | 2.19Е-01 | 3.96Е-01| 8.06Е-01 | 1.00Е+00 | 7.50Е-01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3" w:name="o1123"/>
      <w:bookmarkEnd w:id="11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Поверхня кістки         | 1.50Е-02 | 2.60Е-02 | 3.70Е-02 | 6.80Е-02| 1.20Е-01 | 1.20Е-01 | 9.00Е-02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4" w:name="o1124"/>
      <w:bookmarkEnd w:id="11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Шкіра                   | 1.18Е-01 | 2.71Е-01 | 5.38Е-01 | 8.88Е-01| 2.15Е+00 | 2.60Е+00 | 1.79Е+00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5" w:name="o1125"/>
      <w:bookmarkEnd w:id="11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Селезінка               | 9.11Е-03 | 2.55Е-02 | 4.83Е-02 | 7.74Е-02| 1.23Е-01 | 1.80Е-01 | 1.50Е-01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6" w:name="o1126"/>
      <w:bookmarkEnd w:id="11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Яєчка                   | 8.43Е-04 | 1.21Є-03 | 1.63Е-03 | 1.89Е-03| 1.55Е-02 | 3.50Е-02 | 0.00Е+00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7" w:name="o1127"/>
      <w:bookmarkEnd w:id="11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Вилочкова залоза        | 1.13Е-02 | 2.29Е-02 | 2.96Е-02 | 3.14Е-02| 2.84Е-02 | 2.00Е-02 | 2.00Е-02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8" w:name="o1128"/>
      <w:bookmarkEnd w:id="11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Щитовидна залоза        | 1.29Е-03 | 1.78Е-03 | 3.45Е-03 | 7.93Е-03| 1.24Е-02 | 2.00Е-02 | 1.70Е-02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9" w:name="o1129"/>
      <w:bookmarkEnd w:id="11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Стінка сечового міхура  | 2.88Е-03 | 7.70Е-03 | 1.45Е-02 | 2.32Е-02| 3.59Е-02 | 4.50Е-02 | 3.59Е-02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0" w:name="o1130"/>
      <w:bookmarkEnd w:id="11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Матка                   | 3.85Е-03 | 1.45Е-03 | 2.70Е-03 | 4.16Е-03| 8.00Е-02 | 8.00Е-02 | 8.00Е-02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1" w:name="o1131"/>
      <w:bookmarkEnd w:id="11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Все тіло                | 3.54Е+00 | 9.54Е+00 | 1.95Е+01 | 3.26Е+01| 5.58Е+01 | 6.88Е+01 | 5.69Е+01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2" w:name="o1132"/>
      <w:bookmarkEnd w:id="11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Базальні клітини      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3" w:name="o1133"/>
      <w:bookmarkEnd w:id="11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передньої частини     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4" w:name="o1134"/>
      <w:bookmarkEnd w:id="11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носового відділу        | 1.73Е-06 | 4.13Е-06 | 8.28Е-06 | 1.26Е-05| 1.85Е-05 | 2.00Е-05 | 1.70Е-05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5" w:name="o1135"/>
      <w:bookmarkEnd w:id="11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Базальні клітини      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6" w:name="o1136"/>
      <w:bookmarkEnd w:id="11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носоглотки              | 3.90Е-05 | 9.30Е-05 | 1.86Е-04 | 2.84Е-04| 4.17Е-04 | 4.50Е-04 | 3.90Е-04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7" w:name="o1137"/>
      <w:bookmarkEnd w:id="11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Лімфовузли позагрудної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8" w:name="o1138"/>
      <w:bookmarkEnd w:id="11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області                 | 7.01Е-04 | 2.05Е-03 | 4.11Е-03 | 6.78Е-03| 1.17Е-02 | 1.50Е-02 | 1.23Е-02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9" w:name="o1139"/>
      <w:bookmarkEnd w:id="11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Базальні клітини області|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0" w:name="o1140"/>
      <w:bookmarkEnd w:id="11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бронхів                 | 9.38Е-05 | 1.55Е-04 | 2.35Е-04 | 3.11Е-04| 4.09Е-04 | 4.32Е-04 | 3.90Е-04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1" w:name="o1141"/>
      <w:bookmarkEnd w:id="11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Секреторні клітини    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2" w:name="o1142"/>
      <w:bookmarkEnd w:id="11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області бронхів         | 1.88Е-04 | 3.11Е-04 | 4.70Е-04 | 6.22Е-04| 8.17Е-04 | 8.65Е-04 | 7.80Е-04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3" w:name="o1143"/>
      <w:bookmarkEnd w:id="11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Секреторні клітини    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4" w:name="o1144"/>
      <w:bookmarkEnd w:id="11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бронхіолярної області   | 3.85Е-04 | 5.97Е-04 | 9.47Е-04 | 1.31Е-03| 1.77Е-03 | 1.95Е-03 | 1.90Е-03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5" w:name="o1145"/>
      <w:bookmarkEnd w:id="11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Альвеолярно-          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6" w:name="o1146"/>
      <w:bookmarkEnd w:id="11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інтерстиціальна область | 5.14Е-02 | 1.51Е-01 | 3.01Е-01 | 4.97Е-01| 8.59Е-01 | 1.10Е+00 | 9.04Е-01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7" w:name="o1147"/>
      <w:bookmarkEnd w:id="11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Лімфовузли грудної      |          |          |          |         |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8" w:name="o1148"/>
      <w:bookmarkEnd w:id="11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області                 | 7.01Е-04 | 2.05Е-03 | 4.11Е-03 | 6.78Е-03| 1.17Е-02 | 1.50Е-02 | 1.23Е-02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9" w:name="o1149"/>
      <w:bookmarkEnd w:id="11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-----------------------------------------------------------------------------------------------------                                                                                                      |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0" w:name="o1150"/>
      <w:bookmarkEnd w:id="11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Додаток 3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1" w:name="o1151"/>
      <w:bookmarkEnd w:id="1151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Числові значення допустимих рівнів для дистанційного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та контактного бета-випромінювання та забруднення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шкіри та робочих поверхонь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2" w:name="o1152"/>
      <w:bookmarkEnd w:id="11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Д.3.1. Для  осіб  категорій А,  Б референтний час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прийнятий рівним 1700 годин у рік,  а для осіб категорії В -  8760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годин у рік.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3" w:name="o1153"/>
      <w:bookmarkEnd w:id="11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час опромінення у приміщеннях установи та  на  території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санітарно-захисної  зони  відрізняється від референтного,  числові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 допустимої  потужності  дози   (ДПД)   визначаються  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формулою: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4" w:name="o1154"/>
      <w:bookmarkEnd w:id="11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ДПД = ЛД А.Б.t в ступені -1 мкГр/год в ступені -1.    (Д.3.1)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5" w:name="o1155"/>
      <w:bookmarkEnd w:id="11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поєднаному  зовнішньому   та   внутрішньому   опроміненні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числове  значення  ДПД  зовнішнього  опромінення  встановлюється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врахуванням п.п.5,1.9,  5.1.10.  При цьому за ЛД беруться   ліміти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еквівалентних  доз  зовнішнього  опромінення  для  кришталика ока,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шкіри та кистей і стіп із таблиці 5.1.  Ліміт  еквівалентної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зовнішнього опромінення шкіри встановлюється,  як середнє значення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шарі товщиною  5 мг/см в ступені -2 під покривним шаром товщиною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  мг/см  в  ступені  -2.  На долонях товщина покривного шару - 40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мг/см в ступені -2.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6" w:name="o1156"/>
      <w:bookmarkEnd w:id="11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проектуванні  захисту від зовнішнього опромінення числові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ДПД та ДЩП встановлюються з коефіцієнтом запасу 2,  тобто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проектні  ДПД  та  ДЩП повинні бути у два рази менші за прийняті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документі значення ДПД та ДЩП.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7" w:name="o1157"/>
      <w:bookmarkEnd w:id="11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Д.3.2. В таблицях Д.3.1  і  Д.3.2  наведені  допустимі  рівні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шкіри  осіб з персоналу моноенергетичними електронами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бета-частками  (допустима  щільність  потоку  ДЩП   і   питома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максимальна еквівалентна доза hм.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8" w:name="o1158"/>
      <w:bookmarkEnd w:id="11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Д.3.3. Допустима щільність потоку ДЩП зовнішнього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моноенергетичних часток (фотонів) обчислювалась 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формулою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ДЩП = ДПД.hм в ступені -1,                  (Д.3.2)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 ДЩП -  допустима  щільність потоку для осіб категорії А (ДЩП А)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категорії Б (ДЩП  Б)  для  зовнішнього  бета-випромінювання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даною енергією,  частка/см в ступені -2/с в ступені -1;  допустима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потужність дози для відповідної категорії осіб (ДПД А або ДПД Б)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урахуванням    конкретних    умов    опромінення,   визначених  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відповідності з п.1,  мкГр/год в ступені -1;  hм - (максимальна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бета-часток)   еквівалентна   доза   на   одиничний  флюенс,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Зв/см в ступені 2/частка.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9" w:name="o1159"/>
      <w:bookmarkEnd w:id="11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Д.3.1 - Допустимі рівні опромінювання шкіри осіб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персоналу моноенергетичними електронами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0" w:name="o1160"/>
      <w:bookmarkEnd w:id="11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1" w:name="o1161"/>
      <w:bookmarkEnd w:id="11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Енергія |Еквівалентна на одиничний |Допустима щільність потоку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2" w:name="o1162"/>
      <w:bookmarkEnd w:id="11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електро-|флюенс, доза hм.10 в сту- |ДЩП А, част.см в ступені -2 х|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3" w:name="o1163"/>
      <w:bookmarkEnd w:id="11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нів, МеВ|пені-10 Зв/см в ступені 2х|х с в ступені -1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4" w:name="o1164"/>
      <w:bookmarkEnd w:id="11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|х част в ступені -1       |   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5" w:name="o1165"/>
      <w:bookmarkEnd w:id="11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|--------------------------+-----------------------------|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6" w:name="o1166"/>
      <w:bookmarkEnd w:id="11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|Ізотропне  | Паралельний  | Ізотропне   | Паралельний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7" w:name="o1167"/>
      <w:bookmarkEnd w:id="11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  поле     |   пучок      |   поле      |   пучок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8" w:name="o1168"/>
      <w:bookmarkEnd w:id="11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--------+-----------+--------------+-------------+---------------|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9" w:name="o1169"/>
      <w:bookmarkEnd w:id="11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0,1   |   3,2     |   16,0       |    260      |     50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0" w:name="o1170"/>
      <w:bookmarkEnd w:id="11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0,2   |   4,5     |    8,7       |    180      |     90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1" w:name="o1171"/>
      <w:bookmarkEnd w:id="11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0,3   |   4,0     |    6,3       |    190      |    130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2" w:name="o1172"/>
      <w:bookmarkEnd w:id="11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0,5   |   3,8     |    4,6       |    210      |    180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3" w:name="o1173"/>
      <w:bookmarkEnd w:id="11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0,8   |   3,7     |    3,9       |    230      |    210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4" w:name="o1174"/>
      <w:bookmarkEnd w:id="11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1,0   |   3,7     |    3,7       |    230      |    230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5" w:name="o1175"/>
      <w:bookmarkEnd w:id="11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2,0   |   3,7     |    3,3       |    230      |    240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6" w:name="o1176"/>
      <w:bookmarkEnd w:id="11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3,0-10  |   4,0     |    3,2       |    200      |    260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7" w:name="o1177"/>
      <w:bookmarkEnd w:id="11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8" w:name="o1178"/>
      <w:bookmarkEnd w:id="11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Д.3.2 - Долустимі рівні опромінення шкіри осіб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персоналу бета-частинками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9" w:name="o1179"/>
      <w:bookmarkEnd w:id="11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0" w:name="o1180"/>
      <w:bookmarkEnd w:id="11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Гранична|Максимальна еквівалентна  |Допустима щільність потоку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1" w:name="o1181"/>
      <w:bookmarkEnd w:id="11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енергія |на одиничний флюенс,      |ДЩП А, част.см в ступені -2 х|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2" w:name="o1182"/>
      <w:bookmarkEnd w:id="11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бета-   |доза hм.10 в ступені -10  |х с в ступені -1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3" w:name="o1183"/>
      <w:bookmarkEnd w:id="11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спектра,|Зв.см в ступені 2 х част  |   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4" w:name="o1184"/>
      <w:bookmarkEnd w:id="11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МеВ     |в ступені -1              |   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5" w:name="o1185"/>
      <w:bookmarkEnd w:id="11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|--------------------------+-----------------------------|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6" w:name="o1186"/>
      <w:bookmarkEnd w:id="11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|Ізотропне  | Паралельний  | Ізотропне   | Паралельний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7" w:name="o1187"/>
      <w:bookmarkEnd w:id="11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|  поле     |   пучок      |   поле      |   пучок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8" w:name="o1188"/>
      <w:bookmarkEnd w:id="11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--------+-----------+--------------+-------------+---------------|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9" w:name="o1189"/>
      <w:bookmarkEnd w:id="11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0,2   |   40,0    |  28          |  1900       |      30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0" w:name="o1190"/>
      <w:bookmarkEnd w:id="11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0,3   |    2,0    |  19          |   410       |      40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1" w:name="o1191"/>
      <w:bookmarkEnd w:id="11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0,4   |    2,6    |  14          |   300       |      60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2" w:name="o1192"/>
      <w:bookmarkEnd w:id="11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0,5   |    3,0    |  12          |   270       |      70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3" w:name="o1193"/>
      <w:bookmarkEnd w:id="11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0,7   |    3,5    |   8,6        |   230       |      95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4" w:name="o1194"/>
      <w:bookmarkEnd w:id="11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1,0   |    3,7    |   6,3        |   220       |     130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5" w:name="o1195"/>
      <w:bookmarkEnd w:id="11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1,5   |    3,8    |   4,7        |   210       |     180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6" w:name="o1196"/>
      <w:bookmarkEnd w:id="11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2,0   |    3,9    |   4,2        |   210       |     200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7" w:name="o1197"/>
      <w:bookmarkEnd w:id="11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2,5   |    4,0    |   4,0        |   200       |     200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8" w:name="o1198"/>
      <w:bookmarkEnd w:id="11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3,0   |    4,0    |   3,9        |   200       |     210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9" w:name="o1199"/>
      <w:bookmarkEnd w:id="11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3,5   |    4,0    |   3,8        |   200       |     210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0" w:name="o1200"/>
      <w:bookmarkEnd w:id="12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1" w:name="o1201"/>
      <w:bookmarkEnd w:id="12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Д.3.4. В  таблиці   Д.3.3   наведені   значення   допустимого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радіоактивного забруднення робочих поверхонь,  шкіри,   спецодягу,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спецвзуття,  засобів індивідуального захисту персоналу. Для шкіри,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спецодягу,  спецвзуття,  засобів індивідуального захисту персоналу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нормується  загальне  (те,  що  знімається   та   не   знімається)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радіоактивне забруднення.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2" w:name="o1202"/>
      <w:bookmarkEnd w:id="12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Рівні загального радіоактивного забруднення шкіри визначені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врахуванням  проникання  частини  забруднення  через  непошкоджену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шкіру з відповідним коефіцієнтом всмоктування радіонукліду в шкіру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в  організм.  Розрахунок  проведено в припущенні,  що загальна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площа забруднення не повинна перевищувати 300 кв.см шкіри.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3" w:name="o1203"/>
      <w:bookmarkEnd w:id="12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Допустимі рівні  забруднення  шкіри,  спецодягу,  внутрішньої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поверхні  лицьових  частин  засобів  індивідуального  захисту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90Sr+90Y,  144Ce+144Pr,  106Ru+106Rh  встановлюються  у  5   разів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меншими:  40.част.хв  в  ступені -1.см в ступені -2.   Забруднення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шкіри тритієм не нормується,  оскільки контролюється його вміст 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повітрі робочих приміщень та в організмі.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4" w:name="o1204"/>
      <w:bookmarkEnd w:id="12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Таблиця Д.З.З Допустимі рівні загального радіоактивного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забруднення робочих поверхонь, шкіри (на протязі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робочої зміни), спецодягу та засобів індивідуального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захисту, част.хв в ступені -1.см в ступені -2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5" w:name="o1205"/>
      <w:bookmarkEnd w:id="12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6" w:name="o1206"/>
      <w:bookmarkEnd w:id="12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Об'єкт забруднення         |Альфа-активні  |Бета-актив-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7" w:name="o1207"/>
      <w:bookmarkEnd w:id="12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   нукліди     |ні** нукліди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8" w:name="o1208"/>
      <w:bookmarkEnd w:id="12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|---------------|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9" w:name="o1209"/>
      <w:bookmarkEnd w:id="12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|Окремі*| Інші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0" w:name="o1210"/>
      <w:bookmarkEnd w:id="12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-----------------------------------+-------+-------+-------------|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1" w:name="o1211"/>
      <w:bookmarkEnd w:id="12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Непошкоджена шкіра, спецбілизна, 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2" w:name="o1212"/>
      <w:bookmarkEnd w:id="12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рушники, внутрішня поверхня      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3" w:name="o1213"/>
      <w:bookmarkEnd w:id="12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лицьових частин засобів індивіду-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4" w:name="o1214"/>
      <w:bookmarkEnd w:id="12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ального захисту                    |   1   |    1  |     100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5" w:name="o1215"/>
      <w:bookmarkEnd w:id="12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-----------------------------------+-------+-------+-------------|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6" w:name="o1216"/>
      <w:bookmarkEnd w:id="12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Основний спецодяг, внутрішня     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7" w:name="o1217"/>
      <w:bookmarkEnd w:id="12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поверхня додаткових засобів      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8" w:name="o1218"/>
      <w:bookmarkEnd w:id="12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індивідуального захисту            |   5   |    20 |      800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9" w:name="o1219"/>
      <w:bookmarkEnd w:id="12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-----------------------------------+-------+-------+-------------|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0" w:name="o1220"/>
      <w:bookmarkEnd w:id="12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Поверхні приміщень постійного    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1" w:name="o1221"/>
      <w:bookmarkEnd w:id="12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перебування персоналу та розміще-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2" w:name="o1222"/>
      <w:bookmarkEnd w:id="12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ного в них обладнання, зовнішня  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3" w:name="o1223"/>
      <w:bookmarkEnd w:id="12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поверхня спецвзуття                |   5   |    20 |      2000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4" w:name="o1224"/>
      <w:bookmarkEnd w:id="12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-----------------------------------+-------+-------+-------------|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5" w:name="o1225"/>
      <w:bookmarkEnd w:id="12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Поверхні приміщень періодичного  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6" w:name="o1226"/>
      <w:bookmarkEnd w:id="12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перебування персоналу та розміще-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7" w:name="o1227"/>
      <w:bookmarkEnd w:id="12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ного в них обладнання              |  50   |    200|       8000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8" w:name="o1228"/>
      <w:bookmarkEnd w:id="12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-----------------------------------+-------+-------+-------------|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9" w:name="o1229"/>
      <w:bookmarkEnd w:id="12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Зовнішня поверхня додаткових     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0" w:name="o1230"/>
      <w:bookmarkEnd w:id="12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засобів індивідуального захисту,   |       |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1" w:name="o1231"/>
      <w:bookmarkEnd w:id="12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що знімаються в саншлюзах          |  50   |    200|      10000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2" w:name="o1232"/>
      <w:bookmarkEnd w:id="12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3" w:name="o1233"/>
      <w:bookmarkEnd w:id="12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* До   окремих   відносяться   альфа-випромінюючі   радіонукліди,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середньорічна  допустима  об'ємна  активність  яких  у  повітрі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робочих приміщень ДОА менша 0,3 Бк/куб.м.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4" w:name="o1234"/>
      <w:bookmarkEnd w:id="12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** Для    радіонуклідів   з   максимальною   енергією   електронів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(бета-частинок)  меншою  50  кеВ  допустимі  рівні  та  порядок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радіаційного    контролю    забруднення    робочих    поверхонь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встановлюються  окремими   документами   стосовно   конкретного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виробництва.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5" w:name="o1235"/>
      <w:bookmarkEnd w:id="12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Додаток 4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6" w:name="o1236"/>
      <w:bookmarkEnd w:id="12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Д.4.1. Потенційні шляхи опромінення, фази аварії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контрзаходи, для яких можуть бути встановлені рівні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втручання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7" w:name="o1237"/>
      <w:bookmarkEnd w:id="12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8" w:name="o1238"/>
      <w:bookmarkEnd w:id="12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Потенційні шляхи опромінення  |Фаза   |    Контрзахід*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9" w:name="o1239"/>
      <w:bookmarkEnd w:id="12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|аварії |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0" w:name="o1240"/>
      <w:bookmarkEnd w:id="12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------------------------------+-------+--------------------------|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1" w:name="o1241"/>
      <w:bookmarkEnd w:id="12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2" w:name="o1242"/>
      <w:bookmarkEnd w:id="12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1.|Зовнішнє опромінення від   |Рання  |Укриття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3" w:name="o1243"/>
      <w:bookmarkEnd w:id="12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|радіоактивної хмари ава-   |       |Евакуація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4" w:name="o1244"/>
      <w:bookmarkEnd w:id="12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|рійного джерела (установки)|       |Обмеження режиму поведінки|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5" w:name="o1245"/>
      <w:bookmarkEnd w:id="12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2.|Зовнішнє опромінення від   |Рання  |Укриття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6" w:name="o1246"/>
      <w:bookmarkEnd w:id="12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|шлейфу випадінь з радіоак- |       |Евакуація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7" w:name="o1247"/>
      <w:bookmarkEnd w:id="12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|тивної хмари               |       |Обмеження режиму поведінки|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8" w:name="o1248"/>
      <w:bookmarkEnd w:id="12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3.|Вдихання радіонуклідів,    |Рання  |Укриття, герметизація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9" w:name="o1249"/>
      <w:bookmarkEnd w:id="12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|які містяться у шлейфі     |       |приміщень, відключення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0" w:name="o1250"/>
      <w:bookmarkEnd w:id="12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|зовнішньої вентиляції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1" w:name="o1251"/>
      <w:bookmarkEnd w:id="12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4.|Надходження радіоізотопів  |Рання  |Укриття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2" w:name="o1252"/>
      <w:bookmarkEnd w:id="12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|йоду інгаляційно, з про-   |       |Обмеження режимів поведін-|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3" w:name="o1253"/>
      <w:bookmarkEnd w:id="12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|дуктами харчування та      |       |ки та харчування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4" w:name="o1254"/>
      <w:bookmarkEnd w:id="12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|питною водою               |       |Профілактика надходження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5" w:name="o1255"/>
      <w:bookmarkEnd w:id="12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|радіоізотопів йоду за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6" w:name="o1256"/>
      <w:bookmarkEnd w:id="12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|допомогою препаратів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7" w:name="o1257"/>
      <w:bookmarkEnd w:id="12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|стабільного йоду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8" w:name="o1258"/>
      <w:bookmarkEnd w:id="12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5.|Поверхневе забруднення     |Рання  |Евакуація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9" w:name="o1259"/>
      <w:bookmarkEnd w:id="12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|радіонуклідами шкіри,      |Середня|Укриття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0" w:name="o1260"/>
      <w:bookmarkEnd w:id="12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|одягу, інших поверхонь     |       |Обмеження режимів поведін-|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1" w:name="o1261"/>
      <w:bookmarkEnd w:id="12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|ки та харчування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2" w:name="o1262"/>
      <w:bookmarkEnd w:id="12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|Дезактивація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3" w:name="o1263"/>
      <w:bookmarkEnd w:id="12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6.|Зовнішнє опромінення від   |Середня|Евакуація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4" w:name="o1264"/>
      <w:bookmarkEnd w:id="12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|випадінь радіонуклідів на  |Пізня  |Тимчасове відселення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5" w:name="o1265"/>
      <w:bookmarkEnd w:id="12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|грунт та інші поверхні     |       |Переселення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6" w:name="o1266"/>
      <w:bookmarkEnd w:id="12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|Обмеження режимів поведін-|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7" w:name="o1267"/>
      <w:bookmarkEnd w:id="12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|ки та харчування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8" w:name="o1268"/>
      <w:bookmarkEnd w:id="12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|Дезактивація територій,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9" w:name="o1269"/>
      <w:bookmarkEnd w:id="12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                           |       |будівель та споруд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0" w:name="o1270"/>
      <w:bookmarkEnd w:id="12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7.|Інгаляційне надходження    |Середня|Тимчасове відселення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1" w:name="o1271"/>
      <w:bookmarkEnd w:id="12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|радіонуклідів за рахунок   |Пізня  |Переселення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2" w:name="o1272"/>
      <w:bookmarkEnd w:id="12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|їх вторинного підняття з   |       |Дезактивація територій,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3" w:name="o1273"/>
      <w:bookmarkEnd w:id="12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|вітром                     |       |будівель та споруд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4" w:name="o1274"/>
      <w:bookmarkEnd w:id="12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8.|Споживання радіоактивно    |Пізня  |Сільсько-господарські та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5" w:name="o1275"/>
      <w:bookmarkEnd w:id="12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|забруднених продуктів      |       |гідротехнічні контрзаходи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6" w:name="o1276"/>
      <w:bookmarkEnd w:id="12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|харчування та води         |       |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7" w:name="o1277"/>
      <w:bookmarkEnd w:id="12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8" w:name="o1278"/>
      <w:bookmarkEnd w:id="12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 Радіаційний   контроль   об'єктів   навколишнього    середовища,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продуктів  харчування  та  питної води проводиться на всіх фазах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аварії,  але об'єм та структура цього контролю може бути різною.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Це визначається спеціальним методично-регламентуючим документом.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9" w:name="o1279"/>
      <w:bookmarkEnd w:id="12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Д.4.2. Період ранньої фази включає наступні події: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0" w:name="o1280"/>
      <w:bookmarkEnd w:id="1280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газо-аерозольні  викиди  і  рідинні  скиди радіоактивного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матеріалу із аварійного джерела,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1" w:name="o1281"/>
      <w:bookmarkEnd w:id="128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процеси   повітряного  переносу  і  інтенсивної  наземної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міграції радіонуклідів;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2" w:name="o1282"/>
      <w:bookmarkEnd w:id="128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(в) радіоактивні опади і формування радіоактивного сліду.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3" w:name="o1283"/>
      <w:bookmarkEnd w:id="12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 види  втручань  в  період  ранньої  фази  аварії   носять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терміновий характер.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4" w:name="o1284"/>
      <w:bookmarkEnd w:id="12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Д.4.3. До особливостей середньої фази належать: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5" w:name="o1285"/>
      <w:bookmarkEnd w:id="128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порівняно  швидке  зниження   потужності   поглинутої   у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повітрі дози зовнішнього гамма-випромінювання на місцевості (майже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у 10 разів за період тривалістю 1 рік після початку цієї фази);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6" w:name="o1286"/>
      <w:bookmarkEnd w:id="128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переважання кореневого (над поверхневим) типу забруднення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сільськогосподарської продукції  (зелені  овочі,  злакові,  ягоди,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молоко  і  м'ясо  за  рахунок  кореневого переходу радіонуклідів у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траву пасовищ).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7" w:name="o1287"/>
      <w:bookmarkEnd w:id="12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Усі види втручань в період середньої фази аварії, у більшості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випадків, відносяться до довгострокових.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8" w:name="o1288"/>
      <w:bookmarkEnd w:id="12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Д.4.4. Пізня фаза починається через 1-2  роки  після  початку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аварії.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9" w:name="o1289"/>
      <w:bookmarkEnd w:id="12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Втручання на   пізній    фазі    аварії    носять    виключно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довгостроковий характер.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0" w:name="o1290"/>
      <w:bookmarkEnd w:id="12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Д.4.5. Радіаційні  аварії,  при яких відсутні газо-аерозольні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викиди і рідинні скиди,  але має місце  забруднення  навколишнього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середовища,  викликане  витіканнями  радіонуклідів з об'єктів,  де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проводяться роботи з радіоактивними речовинами у відкритому  виді,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розвиваються за наступною трьохфазною схемою: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1" w:name="o1291"/>
      <w:bookmarkEnd w:id="129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рання фаза - фаза  проникнення  радіоактивних  речовин  у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навколишнє     середовище,     яка     завершується    формуванням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радіоактивно-забруднених приміщень і територій;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2" w:name="o1292"/>
      <w:bookmarkEnd w:id="129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середня   фаза   -   період  стабілізації  радіоактивного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забруднення,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3" w:name="o1293"/>
      <w:bookmarkEnd w:id="129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пізня   фаза  -  період  зниження  рівнів  радіоактивного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забруднення (до "фонових") як за рахунок  фізичних  і  екологічних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процесів, так і внаслідок контрзаходів.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4" w:name="o1294"/>
      <w:bookmarkEnd w:id="12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Д.4.6. Умовно можна виділити три фази і для  тих  радіаційних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аварій,   які   не   супроводжуються   радіоактивним  забрудненням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навколишнього середовища:*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5" w:name="o1295"/>
      <w:bookmarkEnd w:id="12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Наприклад, втрати і крадіжки закритих джерел бета-,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гамма-випромінювання.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(а) до  ранньої фази відноситься період (момент) встановлення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факту  радіаційної  аварії  цього  типу  і  час,  необхідний 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планування і реалізації термінових контрзаходів;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6" w:name="o1296"/>
      <w:bookmarkEnd w:id="129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середня і пізня фази об'єднують  весь  період  ліквідації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наслідків  подібної  аварії  (видалення  і знешкодження аварійного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джерела, відновлення  нормальної   життєдіяльності   населення   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функціонування території).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7" w:name="o1297"/>
      <w:bookmarkEnd w:id="12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Д.4.7. Характеристика  фаз розвитку аварії ядерного реактору,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подібної аварії на ЧАЕС.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8" w:name="o1298"/>
      <w:bookmarkEnd w:id="12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Д.4.7.1. Період ранньої фази тривалістю від  декількох  годин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 одного-двох   місяців   після  початку  аварії  має  наступні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особливості: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9" w:name="o1299"/>
      <w:bookmarkEnd w:id="1299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присутність  у  навколишньому  середовищі  короткоживучих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радіонуклідів,  включаючи  радіоактивні   благородні   гази,   які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обумовлюють високі інтенсивності і градієнти гамма-полів: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0" w:name="o1300"/>
      <w:bookmarkEnd w:id="1300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при значних  викидах  радіоізотопів  йоду в  ранній  фазі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аварії  виділяється  так  званий  йодний період,  на протязі якого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існує  серйозна  загроза  надходження  в   організм   людини   цих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радіонуклідів   інгаляційно   і  з  продуктами  харчування  і,  як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наслідок, опромінення щитовидної залози осіб з населення, особливо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дітей;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1" w:name="o1301"/>
      <w:bookmarkEnd w:id="130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поверхневе  забруднення  пасовищ,  сінокосів,   а   також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сільськогосподарської продукції;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2" w:name="o1302"/>
      <w:bookmarkEnd w:id="13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Д.4.7.2. Середня   фаза  аварії  починається  через  один-два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місяці і завершується через 1-2 роки після її початку. На цій фазі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   у   навколишньому   середовищі   вже   відсутні   (через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радіоактивний розпад) короткоживучі осколочні радіоізотопи  телуру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йоду,  140Ba+140La,  але  у  формуванні  гамма-поля  зросла роль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95Zr+95Nb, ізотопів рутенію і церію, 134Cs, 138Cs і 137Cs.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3" w:name="o1303"/>
      <w:bookmarkEnd w:id="13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Основними джерелами внутрішнього опромінення на середній фазі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є радіоізотопи цезія (134Cs,  138Cs  і  137Cs)  і  стронція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(80Sr,  80sr), які надходили з продуктами харчування, що вироблені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радіоактивно забруднених територіях.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4" w:name="o1304"/>
      <w:bookmarkEnd w:id="13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кінця   середньої   фази   основним  джерелом  зовнішнього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гамма-випромінювання були  випадіння  134Cs,  137Cs  на  грунт,  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внутрішнього - 134Cs, 137Cs і 90Sr в продуктах харчування.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5" w:name="o1305"/>
      <w:bookmarkEnd w:id="13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Д.4.7.3. Пізня  фаза починається через 1-2 роки після початку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аварії,  коли основним джерелом зовнішнього опромінення є 137Cs 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випадах  на  грунт,  а  внутрішнього  -  137Cs  і 90Sr в продуктах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харчування*,  які виробляються на забруднених цими  радіонуклідами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територіях.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6" w:name="o1306"/>
      <w:bookmarkEnd w:id="13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Можливі  такі  типи  комунальних  радіаційних  аварій,  при яких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основними   джерелами  внутрішнього  опромінення  є,  наприклад,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тільки   90Sr,   чи   тритій,  чи  альфа-випромінювачі  (ізотопи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плутонія, 210Po, 241Am, 226Ra та ін.).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7" w:name="o1307"/>
      <w:bookmarkEnd w:id="13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Додаток 5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8" w:name="o1308"/>
      <w:bookmarkEnd w:id="1308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Аварійні плани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9" w:name="o1309"/>
      <w:bookmarkEnd w:id="13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Д.5.1. На  будь-якому  об'єкті,  де  здійснюється   практична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діяльність,  пов'язана з радіаційно-ядерними технологіями, повинні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підготовлені плани аварійних заходів. Ці плани погоджуються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       державного         регулювання:         Державною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санітарно-епідеміологічною службою Міністерства  охорони  здоров'я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 та   Адміністрацією  ядерного  регулювання  Міністерство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охорони навколишнього природного  середовища  та  ядерної  безпеки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України.  Аварійні  плани  є  невід'ємною  частиною  регламенту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робіт, санітарного паспорту та ліцензій.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0" w:name="o1310"/>
      <w:bookmarkEnd w:id="13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Д.5.2. Відповідальність  за  підготовку аварійних планів несе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керівництво експлуатуючої організації.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1" w:name="o1311"/>
      <w:bookmarkEnd w:id="13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Д.5.3. При   підготовці  аварійних  планів  стосовно  кожного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об'єкту  має   бути   проведено   аналіз   аварій   та   враховано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експлуатаційний   досвід,  який  було  накопичено  для  джерел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технологій аналогічного типу.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2" w:name="o1312"/>
      <w:bookmarkEnd w:id="13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Д.5.4. Має бути встановлено періодичність перевірки аварійних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планів  регулюючими  органами:  плани  повинні  також   періодично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поновлюватися.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3" w:name="o1313"/>
      <w:bookmarkEnd w:id="13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Д.5.5. Відповідальними   особами   з    боку    експлуатуючих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організацій  та  регулюючих  органів  повинні  бути  прийняті  всі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необхідні заходи для навчання персоналу,  який згідно планам  бере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участь у проведенні аварійних заходів, а також передбачені планові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тренування (навчання)  цього  персоналу  за  участю  представників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регулюючих органів.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4" w:name="o1314"/>
      <w:bookmarkEnd w:id="13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Д.5.6. Планами  мають  передбачатися   періодичні   перевірки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системи  попередження персоналу та населення на випадок виникнення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аварії,  а також системи інформування  державних  адміністративних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органів (місцевих та центральних) та засобів масової інформації.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5" w:name="o1315"/>
      <w:bookmarkEnd w:id="13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Д.5.7. Типовий аварійний план повинен містити: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6" w:name="o1316"/>
      <w:bookmarkEnd w:id="13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розподіл  обов'язків щодо інформування регулюючих органів,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державних адміністративних органів та громадськості;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7" w:name="o1317"/>
      <w:bookmarkEnd w:id="13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б) розподіл  обов'язків  та відповідальності щодо ініціювання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втручань;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8" w:name="o1318"/>
      <w:bookmarkEnd w:id="13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типові   сценарії,   в   яких  розглядаються  різні  стани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аварійного  джерела  та  варіанти  розповсюдження  зони  аварії 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приміщеннях та проммайданчику об'єкта та за його межами;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9" w:name="o1319"/>
      <w:bookmarkEnd w:id="13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всі  процедури  щодо  обміну  інформацією  між   аварійним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об'єктом  та організаціями,  персонал яких бере участь в аварійних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роботах: пожежні, медичні бригади, органи внутрішніх справ, служби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цивільної оборони і т.д.;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0" w:name="o1320"/>
      <w:bookmarkEnd w:id="13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д) система оцінки масштабів та значущості  аварійних  викидів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скидів   у   довкілля,   а   також  система  оперативного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довгострокового прогнозу розвитку аварії.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1" w:name="o1321"/>
      <w:bookmarkEnd w:id="13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Д.5.8. Аварійний   план   повинен   передбачати  заходи  щодо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створення необхідних аварійних запасів, які включають: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2" w:name="o1322"/>
      <w:bookmarkEnd w:id="13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дозиметричну   та   радіометричну   апаратуру  та  джерела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автономного живлення до неї для умов роботи  в  інтенсивних  полях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гамма-випромінювання  та  при  інтенсивних  рівнях  радіоактивного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забруднення;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3" w:name="o1323"/>
      <w:bookmarkEnd w:id="13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транспортні  засоби та аварійний резерв паливно-мастильних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4" w:name="o1324"/>
      <w:bookmarkEnd w:id="13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засоби індивідуального та колективного захисту,  включаючи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спецодяг, респіратори і т.і.;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5" w:name="o1325"/>
      <w:bookmarkEnd w:id="13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засоби фармакологічного протирадіаційного  захисту, у тому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числі і для йодної профілактики;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6" w:name="o1326"/>
      <w:bookmarkEnd w:id="13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д) засоби зв'язку та управління;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7" w:name="o1327"/>
      <w:bookmarkEnd w:id="13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е) помивочно-дезактиваційні засоби та прилади;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8" w:name="o1328"/>
      <w:bookmarkEnd w:id="13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є) інші ресурси для проведення аварійних робіт.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9" w:name="o1329"/>
      <w:bookmarkEnd w:id="13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Додаток 6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0" w:name="o1330"/>
      <w:bookmarkEnd w:id="1330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Термінові контрзаходи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1" w:name="o1331"/>
      <w:bookmarkEnd w:id="13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Д.6.1. Згідно  п.п.  7.26  та 7.36 термін "терміновий" має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увазі   не   тільки   безумовну   виправданість    втручань,  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розглядаються,  але  й  те,  що  будь-які  затримки з рішенням про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введення  контрзаходів   цього   типу   створює   загрозу   важких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радіаційних  уражень  для  охопленого  аварією населення.  У цьому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розумінні "термінові втручання" вимагають набагато більш  швидкого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реагування, ніж навіть ті, які визначені як "невідкладні".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2" w:name="o1332"/>
      <w:bookmarkEnd w:id="13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Д.6.2. Згідно  зі значеннями прогнозованих поглинених доз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гострому опроміненні (таблиця Д.6.1) та річних  еквівалентних 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 хронічному  опроміненні  (таблиця  Д.6.2),  рівні  безумовно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виправданих термінових  втручань  побудовані  так,  щоб  запобігти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виникненню  прямих  клінічних проявів радіаційного ураження всього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тіла та окремих органів та тканин.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3" w:name="o1333"/>
      <w:bookmarkEnd w:id="13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Д.6.3. Проведення безумовно виправданих термінових втручань 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 тим   винятковим  випадком,  коли  дозволяється  підвищене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опромінення,  що планується для аварійного персоналу, який виконує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роботи, пов'язані з контрзаходами подібного типу.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4" w:name="o1334"/>
      <w:bookmarkEnd w:id="13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Д.6.1 - Рівні безумовно виправданого термінового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втручання при гострому опроміненні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5" w:name="o1335"/>
      <w:bookmarkEnd w:id="13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6" w:name="o1336"/>
      <w:bookmarkEnd w:id="13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Орган або тканина                 |Прогнозована поглинена доза в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7" w:name="o1337"/>
      <w:bookmarkEnd w:id="13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|органі чи тканині за період,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8" w:name="o1338"/>
      <w:bookmarkEnd w:id="13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|менший 2-х діб, Гр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9" w:name="o1339"/>
      <w:bookmarkEnd w:id="13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------------------------------------+-----------------------------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0" w:name="o1340"/>
      <w:bookmarkEnd w:id="13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Все тіло (кістковий мозок)*         |           1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1" w:name="o1341"/>
      <w:bookmarkEnd w:id="13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Легені                              |           6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2" w:name="o1342"/>
      <w:bookmarkEnd w:id="13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Шкіра                               |           3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3" w:name="o1343"/>
      <w:bookmarkEnd w:id="13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Щитовидна залоза                    |           5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4" w:name="o1344"/>
      <w:bookmarkEnd w:id="13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Кришталик ока                       |           2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5" w:name="o1345"/>
      <w:bookmarkEnd w:id="13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Гонади                              |           2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6" w:name="o1346"/>
      <w:bookmarkEnd w:id="13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Плід                                |           0,1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7" w:name="o1347"/>
      <w:bookmarkEnd w:id="13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8" w:name="o1348"/>
      <w:bookmarkEnd w:id="13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 Як правило застосовується до зовнішнього опромінювання.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9" w:name="o1349"/>
      <w:bookmarkEnd w:id="13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Д.6.2 - Рівні  відвернутої річної еквівалентної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хронічного опромінення органів та тканин,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яких термінове втручання безумовно виправдане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0" w:name="o1350"/>
      <w:bookmarkEnd w:id="13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1" w:name="o1351"/>
      <w:bookmarkEnd w:id="13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Орган або тканина               |    Річна еквівалентна доза,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2" w:name="o1352"/>
      <w:bookmarkEnd w:id="13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|     Зв.рік в ступені -1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3" w:name="o1353"/>
      <w:bookmarkEnd w:id="13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------------------------------------+-----------------------------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4" w:name="o1354"/>
      <w:bookmarkEnd w:id="13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Гонади                              |            0,2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5" w:name="o1355"/>
      <w:bookmarkEnd w:id="13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Кришталик ока                       |            0,1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6" w:name="o1356"/>
      <w:bookmarkEnd w:id="13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Кістковий мозок                     |            0,4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7" w:name="o1357"/>
      <w:bookmarkEnd w:id="13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8" w:name="o1358"/>
      <w:bookmarkEnd w:id="13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Додаток 7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9" w:name="o1359"/>
      <w:bookmarkEnd w:id="1359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Невідкладні контрзаходи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0" w:name="o1360"/>
      <w:bookmarkEnd w:id="13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Д.7.1. Основними  та   найбільш   ефективними   невідкладними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контрзаходами  на  початковій фазі аварії є:  укриття,  евакуація,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йодна профілактика та обмеження перебування осіб  з  населення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відкритому повітрі (таблиця Д.7.1).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1" w:name="o1361"/>
      <w:bookmarkEnd w:id="13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Крім цих основних  контрзаходів  (для  яких  вводяться  рівні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виправданості  та  безумовної  виправданості)  на  цій фазі аварії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застосовуються ціла  низка  допоміжних  контрзаходів,  доцільність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введення яких розглядається у кожному конкретному випадку, але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 рівні  втручання  не  вводяться.  До   подібних   допоміжних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контрзаходів відносяться: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2" w:name="o1362"/>
      <w:bookmarkEnd w:id="136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(а)  заходи пилоподавлення;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(б)  часте миття доріг з твердим покриттям;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(в)  запобігання пиління узбіччя доріг та спеціальні обмеження для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3" w:name="o1363"/>
      <w:bookmarkEnd w:id="13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автотранспорту щодо з'їзду на узбіччя;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4" w:name="o1364"/>
      <w:bookmarkEnd w:id="136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(г)  спеціальний режим роботи шкіл, дитячих садків, ясел;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(д)  зміна режиму роботи лікувально-оздоровчих закладів;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(е)  переведення великої рогатої худоби з пасовищного на стійлове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5" w:name="o1365"/>
      <w:bookmarkEnd w:id="13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утримання;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6" w:name="o1366"/>
      <w:bookmarkEnd w:id="136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(є)  обмеження лісокористування, заборона полювання та рибної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ловлі у місцевих водоймах;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7" w:name="o1367"/>
      <w:bookmarkEnd w:id="136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(ж)  інші контрзаходи.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8" w:name="o1368"/>
      <w:bookmarkEnd w:id="13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Д.7.2. Основні   невідкладні   контрзаходи,   маючи    високу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ефективність за величиною відвернутої дози опромінення,  є,  у той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же час,  досить дискомфортними для населення,  дорого коштують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вимагають  значних  організаційних зусиль для своєї реалізації.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таблиці Д.7.1  приведені  найнижчі  межі  виправданості  та  рівні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безумовної    виправданості    введення    основних   невідкладних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контрзаходів.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9" w:name="o1369"/>
      <w:bookmarkEnd w:id="13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Д.7.3. Згідно   з   положеннями   п.п.7.32   та   7.33   межі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виправданості  та  рівні  безумовної  виправданості  для  основних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контрзаходів трактуються як: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0" w:name="o1370"/>
      <w:bookmarkEnd w:id="1370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Укриття  населення  в будинках чи спеціальних спорудах (в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основному,  цегляних,  бетонних,  товстостінних)   має   за   мету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запобігання   передусім   дозам  зовнішнього  опромінення,  а  при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відповідній герметизації - і внутрішнього опромінення, пов'язаного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   інгаляційним   надходженням   радіойоду,  а  також  випадінням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газоаерозолів  на  відкриті  ділянки  шкіри.   При   цьому,   якщо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відвернута  при такій акції доза на все тіло,  щитовидну залозу та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шкіру виявиться меншою за 5 мЗв,  50 мГр та 100 мГр, відповідно то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особа,  яка відповідає за прийняття рішення про проведення укриття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населення,  має всі підстави відмовитися від введення цього досить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дискомфортного заходу.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1" w:name="o1371"/>
      <w:bookmarkEnd w:id="13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З іншої сторони,  якщо дозиметричні розрахунки показують,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укриття  може  забезпечити відвернення доз на все тіло,  щитовидну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залозу та шкіру,  що досягають (і навіть перевищуючих) 50 мЗв, 300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 500  мГр  відповідно,  то введення такого контрзаходу не тільки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доцільне,  але і,  чим швидше вона буде застосована,  тим більшого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ефекту вдасться досягти.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2" w:name="o1372"/>
      <w:bookmarkEnd w:id="13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Д.7.1 - Найнижчі  межі виправданості та рівні безумовної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виправданості для невідкладних контрзаходів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3" w:name="o1373"/>
      <w:bookmarkEnd w:id="13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4" w:name="o1374"/>
      <w:bookmarkEnd w:id="13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Контрзахід     |Відвернута доза за перші 2 тижні після аварії|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5" w:name="o1375"/>
      <w:bookmarkEnd w:id="13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|---------------------------------------------|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6" w:name="o1376"/>
      <w:bookmarkEnd w:id="13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|Межі виправданості   | Рівні безумовної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7" w:name="o1377"/>
      <w:bookmarkEnd w:id="13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|                     |  виправданості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8" w:name="o1378"/>
      <w:bookmarkEnd w:id="13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|---------------------+-----------------------|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9" w:name="o1379"/>
      <w:bookmarkEnd w:id="13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| мЗв |      мГр      | мЗв  |     мГр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0" w:name="o1380"/>
      <w:bookmarkEnd w:id="13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|-----+---------------+------+----------------|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1" w:name="o1381"/>
      <w:bookmarkEnd w:id="13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|На   |На щито-|На    | На   |На щито-| На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2" w:name="o1382"/>
      <w:bookmarkEnd w:id="13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|все  |видну   |шкіру | все  |видну   | шкіру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3" w:name="o1383"/>
      <w:bookmarkEnd w:id="13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|тіло |залозу  |      | тіло |залозу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4" w:name="o1384"/>
      <w:bookmarkEnd w:id="13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-------------------+-----+--------+------+------+--------+-------|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5" w:name="o1385"/>
      <w:bookmarkEnd w:id="13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Укриття            |  5  |   50   |  100 |   50 |   300  |   500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6" w:name="o1386"/>
      <w:bookmarkEnd w:id="13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-------------------+-----+--------+------+------+--------+-------|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7" w:name="o1387"/>
      <w:bookmarkEnd w:id="13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Евакуація          | 50  |  300   |  500 |  500 |  1000  |  3000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8" w:name="o1388"/>
      <w:bookmarkEnd w:id="13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-------------------+-----+--------+------+------+--------+-------|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9" w:name="o1389"/>
      <w:bookmarkEnd w:id="13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Йодна профілактика |     |        |      |     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0" w:name="o1390"/>
      <w:bookmarkEnd w:id="13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Діти    |  -  |   50*  |    - |    - |   200* |     -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1" w:name="o1391"/>
      <w:bookmarkEnd w:id="13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Дорослі |  -  |  200*  |    - |    - |   500* |     -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2" w:name="o1392"/>
      <w:bookmarkEnd w:id="13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-------------------+-----+--------+------+------+--------+-------|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3" w:name="o1393"/>
      <w:bookmarkEnd w:id="13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Обмеження перебу-  |     |        |      |     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4" w:name="o1394"/>
      <w:bookmarkEnd w:id="13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вання на відкрито- |     |        |      |     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5" w:name="o1395"/>
      <w:bookmarkEnd w:id="13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му повітрі         |     |        |      |      |        |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6" w:name="o1396"/>
      <w:bookmarkEnd w:id="13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Діти    |  1  |   20   |   50 |   10 |   100  |   300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7" w:name="o1397"/>
      <w:bookmarkEnd w:id="13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Дорослі |  2  |  100   |  200 |   20 |   300  |  1000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8" w:name="o1398"/>
      <w:bookmarkEnd w:id="13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9" w:name="o1399"/>
      <w:bookmarkEnd w:id="13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 Очікувана доза при внутрішньому опроміненні радіоізотопами йоду,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що  надходять  до  організму  протягом  перших двох тижнів після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початку аварії.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0" w:name="o1400"/>
      <w:bookmarkEnd w:id="1400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Евакуація пов'язана з терміновим  переміщенням  населення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із зони аварії на, звичайно, обмежений строк і є однією з найбільш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дорого коштуючих, дискомфортних та організаційно важких акцій. Для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введення цього контрзаходу необхідне виключно серйозне та коректне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дозиметричне  обгрунтування.  Про  це  свідчать  числові  значення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найнижчих меж виправданості та рівні безумовної виправданості, які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 3-10 разів  вищі  ніж  відповідні  межі  та  рівні  для  укриття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населення.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1" w:name="o1401"/>
      <w:bookmarkEnd w:id="14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практиці,  якщо  дози  не  досягають   рівнів   безумовної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виправданості,   рішення   про  евакуацію  може  бути  прийнято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 будь-якого  значення  відвернутої  дози,  але  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виконанні трьох умов: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2" w:name="o1402"/>
      <w:bookmarkEnd w:id="140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(і) обраний  виправданий  рівень  -  більше  найнижчої   межі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виправданості;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3" w:name="o1403"/>
      <w:bookmarkEnd w:id="140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(іі) цей   рівень   встановлено   внаслідок    оптимізаційної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процедури зважування користі та збитку, пов'язаного з евакуацією;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4" w:name="o1404"/>
      <w:bookmarkEnd w:id="140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(ііі) при проведенні оптимізаційної  процедури  повинні  бути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враховані:    кількість    людей,   які   евакуюються,   наявність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транспортних засобів,  підготовленість  та  впорядкованість  місць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розміщення  евакуйованих,  відстань  та  стан  шляхів,  можливість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перевезення  необхідного  майна,  нарешті,   морально-психологічна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прийнятність  самої  евакуації  для населення,  яке захищається та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економічні витрати, що супроводжують евакуацію.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5" w:name="o1405"/>
      <w:bookmarkEnd w:id="14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Перераховані вище  труднощі проведення евакуації повинні бути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проігноровані,   якщо   шляхом   евакуації   відвертаються   дози,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відповідні рівням безумовної виправданості (та вищі за ці рівні).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6" w:name="o1406"/>
      <w:bookmarkEnd w:id="14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Хоча евакуація розглядається як тимчасовий  захід,  але  якщо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дозиметричний   прогноз   показує,   що   реевакуація  людей  буде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супроводжуватися  опроміненням  в  дозах,  що  перевищують   рівні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прийнятності (п.п. 7.30,  7.48),  навіть  при  застосуванні  інших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(довгострокових) контрзаходів,  тоді необхідно розглянути  питання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 доцільність переселення евакуйованих людей.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7" w:name="o1407"/>
      <w:bookmarkEnd w:id="140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 Запобігання  дозі  внутрішнього  опромінення  щитовидної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залози   шляхом  масового  вживання  препаратів  стабільного  йоду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(йодна  профілактика)   -  виключно  ефективний,  організаційно не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дуже складний і відносно дешевий захисний захід.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8" w:name="o1408"/>
      <w:bookmarkEnd w:id="14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Проте потрібно  брати  до  уваги,  що   ефективність   йодної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профілактики різко спадає,  якщо прийом стабільного йоду затримано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декілька годин після  початку  надходження  радіоізотопів  йоду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інгаляційно  чи з продуктами харчування.  Різниця в 2,5-4 рази між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рівнями невідкладного втручання  для  цього  контрзаходу  стосовно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дитячої   та  дорослої  частин  населення  пов'язано  з  тим,  що,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по-перше,  дози на одиницю надходження у дітей  в  декілька  разів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вищі,  ніж у дорослих,  та, по-друге, ризик радіаційно обумовлених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раків щитовидної залози у дітей на одиницю дози  приблизно  у  два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рази вищий, ніж у дорослих.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9" w:name="o1409"/>
      <w:bookmarkEnd w:id="1409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(г) Важливим  та  відносно  доступним  є  такий  невідкладний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захід, як обмеження перебування населення  на  відкритому повітрі.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Для організованих дитячих колективів цей  контрзахід  реалізується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шляхом   збільшення  тривалості  "подовженого  дня"  у  школах  та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скорочення чи виключення прогулянок,  а для дорослих,  робота яких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пов'язана з перебуванням на відкритому повітрі, відповідним змінам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на обмежений термін режиму роботи.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0" w:name="o1410"/>
      <w:bookmarkEnd w:id="14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Цей контрзахід  приблизно  в два рази менш ефективний з точки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зору  відвернутої  дози,  ніж,  наприклад,  укриття.   Тому   межі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виправданості   та  рівні  втручання  для  нього  мають  значення,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відповідно, у 2-5 разів нижчі.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1" w:name="o1411"/>
      <w:bookmarkEnd w:id="14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Додаток 8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2" w:name="o1412"/>
      <w:bookmarkEnd w:id="1412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Довгострокові контрзаходи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3" w:name="o1413"/>
      <w:bookmarkEnd w:id="14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Д.8.1. Довгострокові   контрзаходи   (тимчасове   відселення,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переселення.  дезактивація території  і  радіоактивно  забруднених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будівель  та  споруд,  обмеження вживання радіоактивно забрудненої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води   і   продуктів   харчування   на   досить   тривалий    час,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сільськогосподарські  та  інші,  включаючи індустріально-технічні)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проводяться в умовах, коли: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4" w:name="o1414"/>
      <w:bookmarkEnd w:id="141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дані радіаційного моніторингу дозволяють  зробити  досить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надійний прогноз розвитку ситуації;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5" w:name="o1415"/>
      <w:bookmarkEnd w:id="141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   організації,    які    відповідають    за   проведення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довгострокових  контрзаходів.  мають  для цього достатньо ресурсів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(матеріально-технічних,  транспортних,  запасів  продовольства  та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ін.);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6" w:name="o1416"/>
      <w:bookmarkEnd w:id="1416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процедура  оптимізації   показує   і   виправданість,   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необхідність  такої  акції,  тобто користь  від дози,  відвернутої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довгостроковим  контрзаходом,  перевищує  збиток,   яким   подібне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втручання супроводжується;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7" w:name="o1417"/>
      <w:bookmarkEnd w:id="1417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(г) є досить надійна науково-технічна експертиза ефективності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запланованих довгострокових контрзаходів.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8" w:name="o1418"/>
      <w:bookmarkEnd w:id="14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Д.8.2. При  формуванні  рішення про проведення довгострокових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контрзаходів  стосовно  кожної  конкретної  аварійної  ситуації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процедурі оптимізації мають бути враховані: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9" w:name="o1419"/>
      <w:bookmarkEnd w:id="1419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масштаб аварії;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0" w:name="o1420"/>
      <w:bookmarkEnd w:id="1420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кількість   населених   пунктів  і  загальна  чисельність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жителів   в   них,   до   яких   планується   застосування   таких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довгострокових    контрзаходів,   як   тимчасове   відселення   чи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переселення,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1" w:name="o1421"/>
      <w:bookmarkEnd w:id="142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наявність   (відсутність)   необхідних   для   реалізації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довгострокового контрзаходу ресурсів;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2" w:name="o1422"/>
      <w:bookmarkEnd w:id="142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 xml:space="preserve">     (г) загальна  площа  угідь,  на яких передбачається здійснити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сільськогосподарські контрзаходи;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3" w:name="o1423"/>
      <w:bookmarkEnd w:id="142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(д) стан транспортних комунікацій і засобів перевезення людей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(чи підвозу продуктів, фуражу і техніки);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4" w:name="o1424"/>
      <w:bookmarkEnd w:id="142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(е) інших  факторів,  які  визначають  можливість  проведення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відповідних контрзаходів.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5" w:name="o1425"/>
      <w:bookmarkEnd w:id="14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Д.8.3. Втручання слід  вважати  безумовно  виправданим,  якщо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довгостроковим контрзаходом відвертається така прогнозна доза, яка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перевищує  значення  рівнів,  наведених  у  таблиці   Д.8.1   (або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пов'язаних з ними рівнів дії).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6" w:name="o1426"/>
      <w:bookmarkEnd w:id="14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Таблиця Д.8.1 - Нижні межі виправданості, безумовно виправдані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рівні втручання і рівні дії для прийняття рішення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про переселення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7" w:name="o1427"/>
      <w:bookmarkEnd w:id="14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8" w:name="o1428"/>
      <w:bookmarkEnd w:id="14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Критерії для прийняття рішення          |Нижні ме-|Безумовно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9" w:name="o1429"/>
      <w:bookmarkEnd w:id="14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|жі випра-|виправда-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0" w:name="o1430"/>
      <w:bookmarkEnd w:id="14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|вданості |ні рівні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1" w:name="o1431"/>
      <w:bookmarkEnd w:id="14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|         |втручання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2" w:name="o1432"/>
      <w:bookmarkEnd w:id="14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|         |і рівні дії|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3" w:name="o1433"/>
      <w:bookmarkEnd w:id="14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-------------------------------------------+---------+-----------|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4" w:name="o1434"/>
      <w:bookmarkEnd w:id="14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Доза, відвернута за період переселення, Зв |   0,2   |       1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5" w:name="o1435"/>
      <w:bookmarkEnd w:id="14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-------------------------------------------+---------+-----------|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6" w:name="o1436"/>
      <w:bookmarkEnd w:id="14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Доза, відвернута за перші 12 місяців після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7" w:name="o1437"/>
      <w:bookmarkEnd w:id="14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аварії, Зв                                 |   0,05  |     0,5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8" w:name="o1438"/>
      <w:bookmarkEnd w:id="14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-------------------------------------------+---------+-----------|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9" w:name="o1439"/>
      <w:bookmarkEnd w:id="14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Щільність радіоактивного забруднення      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0" w:name="o1440"/>
      <w:bookmarkEnd w:id="14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території довгоживучими радіонуклідами,   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1" w:name="o1441"/>
      <w:bookmarkEnd w:id="14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кБк.м в ступені -2:                       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2" w:name="o1442"/>
      <w:bookmarkEnd w:id="14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- 137Cs                                 |   400   |    4000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3" w:name="o1443"/>
      <w:bookmarkEnd w:id="14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-  90Sr                                 |    80   |     400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4" w:name="o1444"/>
      <w:bookmarkEnd w:id="14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- a-випромінювачі (238,239,240Pu, 241Am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5" w:name="o1445"/>
      <w:bookmarkEnd w:id="14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 ін.)                               |   0,5   |       4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6" w:name="o1446"/>
      <w:bookmarkEnd w:id="14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-------------------------------------------+---------+-----------|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7" w:name="o1447"/>
      <w:bookmarkEnd w:id="14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Потужність дози гамма-випромінювання в    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8" w:name="o1448"/>
      <w:bookmarkEnd w:id="14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повітрі на відкритій радіоактивно забруд- 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9" w:name="o1449"/>
      <w:bookmarkEnd w:id="14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неній месцевості, нГр.сек в ступені -1:   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0" w:name="o1450"/>
      <w:bookmarkEnd w:id="14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- мононуклідне забруднення 137 CS       |   0,3   |       3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1" w:name="o1451"/>
      <w:bookmarkEnd w:id="14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- забруднення свіжою осколочною сумішшю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2" w:name="o1452"/>
      <w:bookmarkEnd w:id="145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(на 15-день після початку аварійних   |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3" w:name="o1453"/>
      <w:bookmarkEnd w:id="14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випадінь)                             |     5   |      50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4" w:name="o1454"/>
      <w:bookmarkEnd w:id="14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5" w:name="o1455"/>
      <w:bookmarkEnd w:id="14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Д.8.4. Значення безумовно виправданих рівнів дії,  виражені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термінах  щільності  випадіння  137Cs,  90Sr  і  a-випромінювачів,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розраховані  так,  що  вони  відповідають  накопиченій  за  період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переселення дозі 1 Зв і містять коефіцієнт запасу від 2 до  10 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внутрішнім    опроміненням.    Цей   коефіцієнт   введений   із-за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варіабельності узагальнених  коефіцієнтів  переходу  із  грунту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місцевий  раціон,  а  також  у  зв'язку з коливаннями коефіцієнтів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вітрового підйому трансуранових елементів.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6" w:name="o1456"/>
      <w:bookmarkEnd w:id="14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Д.8.5. Значення  такого  рівня  дії,   як   потужність 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зовнішнього   опромінення   в   повітрі   суттєво   залежить  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радіонуклідного складу випадінь.  Ті рівні  дії,  які  наведені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таблиці  Д.8.1  відповідають осколочній реакторній суміші випадінь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чорнобильського типу. Проте, у випадку значної сепарації в сторону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зростання частки довгоживучих гамма-випромінювачів, ці рівні мають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знижені (крайній випадок - забруднення території  одним  лише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137Cs).    Якщо   має   місце   збідніння   суміші   довгоживучими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гамма-випромінювачами, то, навпаки, значення рівнів дії зростають.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силу цього необхідно попереднє ретельне вивчення радіонуклідного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складу забруднення території.  І  тільки  після  такого  уточнення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можна використовувати рівень дії,  виражений в одиницях потужності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дози зовнішнього опромінення в повітрі.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7" w:name="o1457"/>
      <w:bookmarkEnd w:id="14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Д.8.6. Відносно  малі  значення  нижніх   меж   виправданості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втручання  і  дії  для  переселення,  наведені в другому стовпчику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таблиці Д.8.1,  пов'язані з тим,  що для аварій локального типу,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  залучається   невелика  кількість  жителів  (з  одного-двох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будинків,  частини чи одного-двох населених  пунктів)  переселення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виявитися економічно,  організаційно і соціально-психологічно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одним  з  найбільш  прийнятних  контрзаходів,  збиток  від   якого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виявиться  менше,  ніж  отримана користь від відвернення навіть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дуже великої дози.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8" w:name="o1458"/>
      <w:bookmarkEnd w:id="14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Цілком очевидно,  що  при  регіональних і глобальних аваріях,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 розглядається питання про переселення тисяч сімей,  створення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них   в   місцях   переселення   нової   соціально-побутової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інфраструктури і нових робочих місць,  будівництва тисяч будинків,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шкіл  і  т.і.,  застосування  оптимізаційної  процедури приведе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виправданого рівня  набагато  більшого,  ніж  нижня  межа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виправданості.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9" w:name="o1459"/>
      <w:bookmarkEnd w:id="14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Д.8.7. Застосування такого втручання як тимчасове відселення*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(таблиця Д.8.2) вимагає поєднання ряду  наступних  особливостей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умов,  які  випливають  із  прогнозу динаміки розвитку радіаційної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обстановки: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0" w:name="o1460"/>
      <w:bookmarkEnd w:id="14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_____________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* Тимчасове відселення і евакуація передбачають переміщення  людей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із  зони  аварії  на  деякий  обмежений  час.  Проте,  евакуація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здійснюється в режимі  екстреного  контрзаходу  на  ранній  фазі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аварії,  тоді  як  тимчасове  переселення проводиться лише після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детального вивчення радіаційної обстановки (звичайно  середня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навіть пізня фази).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1" w:name="o1461"/>
      <w:bookmarkEnd w:id="1461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відносно    високий    темп   прогнозованого   покращення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радіаційної обстановки через відсутність у  складі  радіоактивного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забруднення  території  таких  довгоживучих радіонуклідів як 60Co,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134,137Cs, 90Sr, 226Ra, 210Po, ізотопів плутонію, 241Am та ін.;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2" w:name="o1462"/>
      <w:bookmarkEnd w:id="1462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радіоактивне  забруднення  території  будівель  і  споруд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навіть  довгоживучими  радіонуклідами  носить   досить   локальний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характер,  так  що  за  період  тимчасового  відселення  виявиться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можливим і виправданим здійснити ефективні дезактиваційні  роботи,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після   чого   можна   повернути   населення  на  попереднє  місце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проживання;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3" w:name="o1463"/>
      <w:bookmarkEnd w:id="146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 відсутня можливість проведення повноцінного радіаційного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моніторингу,  що,  в  свою  чергу, не дозволяє зробити однозначний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прогноз  радіонуклідного  складу, а значить, і темпів спаду рівнів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радіоактивного  забруднення  місцевості;  у  цьому випадку, якщо є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необхідні  ресурси,  а  затрати на тимчасове відселення прийнятні,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то   на  протязі  періоду  відселення  слід  здійснити  уточнюючий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радіаційний  моніторинг,  за  даними  якого  можна  скласти досить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надійний  прогноз  розвитку радіаційної обстановки, і це дозволить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або  уточнити  строки  повернення  людей,  або,  у відповідності з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пунктом 7.45(б) прийняти рішення про переведення цього контрзаходу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в категорію "переселення'.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4" w:name="o1464"/>
      <w:bookmarkEnd w:id="14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Д.8.2 - Найнижчі межі виправданості і безумовно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виправдані рівні втручання і дії для прийняття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рішення про тимчасове відселення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5" w:name="o1465"/>
      <w:bookmarkEnd w:id="14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6" w:name="o1466"/>
      <w:bookmarkEnd w:id="14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Критерії для прийняття рішення       |Найнижчі   |Безумовно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7" w:name="o1467"/>
      <w:bookmarkEnd w:id="14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|межі випра-|виправдані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8" w:name="o1468"/>
      <w:bookmarkEnd w:id="14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|вданості   |рівні втру-|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9" w:name="o1469"/>
      <w:bookmarkEnd w:id="14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|           |чання і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0" w:name="o1470"/>
      <w:bookmarkEnd w:id="14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|           |рівні дії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1" w:name="o1471"/>
      <w:bookmarkEnd w:id="14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-----------------------------------------+-----------+-----------|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2" w:name="o1472"/>
      <w:bookmarkEnd w:id="14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Сумарна відвернута доза за період тимча-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3" w:name="o1473"/>
      <w:bookmarkEnd w:id="14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сового відселення*, Зв                   |     0,1   |     1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4" w:name="o1474"/>
      <w:bookmarkEnd w:id="14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-----------------------------------------+-----------+-----------|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5" w:name="o1475"/>
      <w:bookmarkEnd w:id="14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Середньомісячна доза на протязі періоду 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6" w:name="o1476"/>
      <w:bookmarkEnd w:id="14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тимчасового відселення*,                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7" w:name="o1477"/>
      <w:bookmarkEnd w:id="14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мЗв.місяць  в ступені -1                 |     5     |    30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8" w:name="o1478"/>
      <w:bookmarkEnd w:id="14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-----------------------------------------+-----------+-----------|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9" w:name="o1479"/>
      <w:bookmarkEnd w:id="14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Потужність дози гамма-випромінювання в  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0" w:name="o1480"/>
      <w:bookmarkEnd w:id="14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повітрі на відкритій радіоактивно       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1" w:name="o1481"/>
      <w:bookmarkEnd w:id="14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забрудненій місцевості,                 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2" w:name="o1482"/>
      <w:bookmarkEnd w:id="14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нГр.сек в ступені -1                     |     3     |    30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3" w:name="o1483"/>
      <w:bookmarkEnd w:id="14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4" w:name="o1484"/>
      <w:bookmarkEnd w:id="14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 При виконанні умов пункту Д.8.7 (а)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5" w:name="o1485"/>
      <w:bookmarkEnd w:id="14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Д.8.8. Вилучення,  заміна  чи обмеження вживання радіоактивно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забруднених продуктів харчування,  будучи важливим  довгостроковим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контрзаходом,  одночасно  потребує  для  своєї  реалізації значних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ресурсних і економічних  витрат.  Тому  в  інтервалі  значень  між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нижньою  межею  виправданості  і безумовною виправданістю (таблиця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Д.8.3)  необхідно  кожний  раз  проводити  процедуру  оптимізації.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Причому  треба  мати  на  увазі,  що  можливості  заміни  важливих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компонентів  раціону  (м'яса,  молока,  картоплі,  хліба  та  ін.)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звичайно далеко не безмежні.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6" w:name="o1486"/>
      <w:bookmarkEnd w:id="14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Д.8.9. Заборона  чи обмеження споживання продуктів харчування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місцевого виробництва вводиться на ранній,  середній і,  частково,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пізній  фазах  аварії.  Проте,  застосування  значень  рівнів дії,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вказаних  у  таблиці  Д.8.3,  потребує   постійного   застосування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  зважування  "користь  - збиток",  оскільки не виключені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ситуації,  коли при вкрай  обмежених  можливостях  підвозу  чистих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продуктів  харчування,  заборона  чи обмеження споживання місцевих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продовольчих ресурсів може визвати пряму загрозу голоду. При цьому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наслідки  для  здоров'я  людей  гострого дефіциту продуктів можуть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виявитися набагато тяжчими,  ніж ті,  які пов'язані з  радіаційним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фактором.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7" w:name="o1487"/>
      <w:bookmarkEnd w:id="14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Д.8.3 - Найнижчі межі виправданості і безумовно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виправдані рівні втручання і дії для прийняття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рішення про вилучення, заміну і обмеження*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вживання радіоактивно забруднених продуктів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харчування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8" w:name="o1488"/>
      <w:bookmarkEnd w:id="14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9" w:name="o1489"/>
      <w:bookmarkEnd w:id="14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Критерії для прийняття рішення       |Найнижчі   |Безумовно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0" w:name="o1490"/>
      <w:bookmarkEnd w:id="14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|межі випра-|виправдані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1" w:name="o1491"/>
      <w:bookmarkEnd w:id="14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|вданості   |рівні втру-|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2" w:name="o1492"/>
      <w:bookmarkEnd w:id="14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|           |чання і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3" w:name="o1493"/>
      <w:bookmarkEnd w:id="14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|           |рівні дії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4" w:name="o1494"/>
      <w:bookmarkEnd w:id="14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-----------------------------------------+-----------+-----------|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5" w:name="o1495"/>
      <w:bookmarkEnd w:id="14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Відвернута доза внутрішнього опромінення |    5      |  30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6" w:name="o1496"/>
      <w:bookmarkEnd w:id="14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 рахунок вживання радіоактивно        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7" w:name="o1497"/>
      <w:bookmarkEnd w:id="14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забруднених продуктів харчування, мЗв   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8" w:name="o1498"/>
      <w:bookmarkEnd w:id="14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 за перший післяаварійний рік           |    1      |  30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9" w:name="o1499"/>
      <w:bookmarkEnd w:id="14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 за другий і наступні роки після аварії |    1      |   5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0" w:name="o1500"/>
      <w:bookmarkEnd w:id="15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Радіоактивне забруднення молока**,      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1" w:name="o1501"/>
      <w:bookmarkEnd w:id="15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кБк.л в ступені -1                       |           |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2" w:name="o1502"/>
      <w:bookmarkEnd w:id="15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- 131I           для дорослих            |    0,4    |   1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3" w:name="o1503"/>
      <w:bookmarkEnd w:id="15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для дітей               |    0,1    |   0,2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4" w:name="o1504"/>
      <w:bookmarkEnd w:id="15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- 134,137Cs                              |    0,1    |   0,4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5" w:name="o1505"/>
      <w:bookmarkEnd w:id="15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- 90Sr           для дорослих            |    0,02   |   0,2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6" w:name="o1506"/>
      <w:bookmarkEnd w:id="15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для дітей               |    0,005  |   0,05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7" w:name="o1507"/>
      <w:bookmarkEnd w:id="15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8" w:name="o1508"/>
      <w:bookmarkEnd w:id="15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* Рішення про обмеження,  чи про  повне  вилучення  (або  заміну)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окремих продуктів харчування є об'єктом оптимізації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9" w:name="o1509"/>
      <w:bookmarkEnd w:id="15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** Для інших,  немолочних продуктів харчування,  рівні  дії  вдвоє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вищі.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0" w:name="o1510"/>
      <w:bookmarkEnd w:id="15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Д.8.10. Для    таких    довгострокових    контрзаходів,    як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дезактивація територій,  будівель та споруд,  сільськогосподарські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протирадіаційні заходи (залуження,  вапнування грунтів, спеціальні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норми  внесення   добрив,   глибоке   переорювання,   застосування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спеціальних  хімічних  речовин  типу ферроцину,  і нарешті,  зміна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структури    землекористування    чи    технології     вирощування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м'ясо-молочної  худоби і т.і.) не вводяться ні межі виправданості,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 безумовні рівні  втручання.  Рішення  про  проведення  подібних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контрзаходів   приймаються   кожного   разу  на  основі  процедури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зважування "користь-збиток".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1" w:name="o1511"/>
      <w:bookmarkEnd w:id="15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 Додаток 9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2" w:name="o1512"/>
      <w:bookmarkEnd w:id="1512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Використання поняття ризику в практиці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протирадіаційного захисту людини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3" w:name="o1513"/>
      <w:bookmarkEnd w:id="15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Д.9.1. Ліміти   доз   опромінення   населення   і   персоналу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(включаючи  і  дози  при  запланованому  підвищеному  опроміненні)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 з   урахуванням   шкали   ризиків,  завдяки  якої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імовірність несприятливих наслідків у сфері практичної діяльності,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пов'язаної   з   дією   або   використанням   джерел  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може бути зіставлена з імовірністю втрати  здоров'я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життя в інших сферах, не пов'язаних з радіаційним фактором.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4" w:name="o1514"/>
      <w:bookmarkEnd w:id="15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Д.9.2. При   використанні  величини  ризику  оперують  такими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поняттями як знехтуваний ризик,  прийнятний ризик і верхня границя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індивідуального  ризику.  У відповідності з міжнародною практикою,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рівень знехтуваного ризику приймається рівний 10 в ступені  -6 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рік,  величина прийнятного ризику для персоналу приймається рівною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 в ступені -4 за рік,  а для населення - 10 в ступені -5 за рік,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границя  індивідуального  ризику для опромінення осіб із персоналу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приймається рівною 10 в ступені -3 за рік,  а для населення - 5.10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ступені -5 за рік.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5" w:name="o1515"/>
      <w:bookmarkEnd w:id="15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Д.9.3. Поняття  ризику  вводиться як для стохастичних,  так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детерміністичних ефектів.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6" w:name="o1516"/>
      <w:bookmarkEnd w:id="15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Д.9.4. Індивідуальний  (r)  і   колективний   -   (R)   ризик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виникнення   стохастичних  ефектів  від  опромінення  визначається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7" w:name="o1517"/>
      <w:bookmarkEnd w:id="15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r = rЕ х 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R = гЕ х SЕ,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8" w:name="o1518"/>
      <w:bookmarkEnd w:id="15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 E, SE - індивідуальна і колективна ефективні дози, відповідно;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rЕ    - коефіцієнт  ризику  для виникнення раку із смертельним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і несмертельним кінцем та серйозних спадкових ефектів.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9" w:name="o1519"/>
      <w:bookmarkEnd w:id="15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Д.9.5. Коефіцієнт   ризику   на  одиницю  індивідуальної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колективної дози,  у відповідності до Додатку 1,  п.4  приймається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рівним: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0" w:name="o1520"/>
      <w:bookmarkEnd w:id="15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rЕ = 5,6.10 в ступені -2   Зв в ступені -1 для професійного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опромінення і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1" w:name="o1521"/>
      <w:bookmarkEnd w:id="15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rЕ = 7,3.10 в ступені -2   Зв в ступені -1 для населення.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2" w:name="o1522"/>
      <w:bookmarkEnd w:id="15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Д.9.6. При    опроміненні    у    дозах,    які    викликають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детерміністичні   (нестохастичні)  ефекти  приймається,  що  ризик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важких наслідків дорівнює імовірності виникнення самого наслідку: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3" w:name="o1523"/>
      <w:bookmarkEnd w:id="15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r = p(E)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R = p(SЕ) х N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4" w:name="o1524"/>
      <w:bookmarkEnd w:id="15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  p(E), p(SЕ) - імовірність  подій,  які створюють  дози E і SЕ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відповідно;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5" w:name="o1525"/>
      <w:bookmarkEnd w:id="15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N - чисельність популяції,  яка зазнала радіаційного впливу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еквівалентними дозами E &gt; 0,5 Зв.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6" w:name="o1526"/>
      <w:bookmarkEnd w:id="15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Д.9.7. Одним  із принципів забезпечення радіаційної безпеки 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принцип оптимізації,  який передбачає зниження ризиків до  якомога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низького  рівня  і  здійснюється  в  діапазоні  від  верхньої межі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граничного ризику до нижньої,  яка  визначається,  як  знехтуваний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ризик, нижче від якого подальше зниження ризику недоцільне.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7" w:name="o1527"/>
      <w:bookmarkEnd w:id="15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Д.9.8. Принцип  оптимізації  слід  здійснювати  з урахуванням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того,  що границя ризику регламентує  потенційне  опромінення 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усіх  можливих  джерел,  тому  для кожного джерела при оптимізації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своя границя ризику.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8" w:name="o1528"/>
      <w:bookmarkEnd w:id="15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Д.9.9. Зниження доз нижче встановлених  границь  пов'язане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додатковими  витратами на захист.  Витрати вважаються виправданими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виконанні умови: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V - P - X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R &lt; --------- 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9" w:name="o1529"/>
      <w:bookmarkEnd w:id="15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a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V - P - X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r &lt; 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0" w:name="o1530"/>
      <w:bookmarkEnd w:id="15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aN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1" w:name="o1531"/>
      <w:bookmarkEnd w:id="15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  V - грошовий вираз валового (повного) прибутку, отриманого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наслідок виробничої діяльності;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2" w:name="o1532"/>
      <w:bookmarkEnd w:id="15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P - витрати на основне виробництво;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3" w:name="o1533"/>
      <w:bookmarkEnd w:id="15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X - витрати на захист;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4" w:name="o1534"/>
      <w:bookmarkEnd w:id="15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N - кількість опромінених осіб;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5" w:name="o1535"/>
      <w:bookmarkEnd w:id="15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a - грошовий еквівалент одиниці ризику.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6" w:name="o1536"/>
      <w:bookmarkEnd w:id="15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Д.9.10. Величина  грошового еквіваленту ризику розраховується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величини  валового  національного  прибутку  на  одного  жителя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(економічна   компонента)   і   з   урахуванням   компенсації  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психологічне  сприйняття  ризику   (психологічна   або   соціальна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компонента).   Як   правило,   в   практиці  оптимізації  захисту,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економічна компонента складає 5-10 % від психологічної.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7" w:name="o1537"/>
      <w:bookmarkEnd w:id="15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    Додаток 10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8" w:name="o1538"/>
      <w:bookmarkEnd w:id="1538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Довідковий матеріал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9" w:name="o1539"/>
      <w:bookmarkEnd w:id="15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Д.10.1. Зв'язок між потужністю експозиційної дози,  кермою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повітрі та потужністю ефективної дози наведено в таблиці Д.10.1.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0" w:name="o1540"/>
      <w:bookmarkEnd w:id="15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Таблиця Д.10.1 - Перехід між потужністю експозиційної дози, кермою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в повітрі та потужністю ефективної дози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1" w:name="o1541"/>
      <w:bookmarkEnd w:id="15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2" w:name="o1542"/>
      <w:bookmarkEnd w:id="15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Потужність |   Керма в повітрі      |  Потужність ефективної дози|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3" w:name="o1543"/>
      <w:bookmarkEnd w:id="15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експозицій-|                        |  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4" w:name="o1544"/>
      <w:bookmarkEnd w:id="15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ної дози   |                        |             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5" w:name="o1545"/>
      <w:bookmarkEnd w:id="15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-----------+------------------------+----------------------------|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6" w:name="o1546"/>
      <w:bookmarkEnd w:id="15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мкР.год    |нГр.год|мкГр.год|пГр.с  | нЗв.год |мкЗв.год |мЗв.рік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7" w:name="o1547"/>
      <w:bookmarkEnd w:id="15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 ст.-1    |в ст.-1|в ст.-1 |в ст.-1| в ст.-1 |в ст.-1  |в ст.-1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8" w:name="o1548"/>
      <w:bookmarkEnd w:id="15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-----------+-------+--------+-------+---------+---------+--------|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9" w:name="o1549"/>
      <w:bookmarkEnd w:id="15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       |8,73*  |8,73-10 |  146  |  6,46   |6,46.10  |5,6.10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0" w:name="o1550"/>
      <w:bookmarkEnd w:id="15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    |в ст.-3 |       |         |в ст.-3  |в ст.-2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1" w:name="o1551"/>
      <w:bookmarkEnd w:id="15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-----------+-------+--------+-------+---------+---------+--------|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2" w:name="o1552"/>
      <w:bookmarkEnd w:id="15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0,115    | 1     |  10    |  16,7 |  0,74** |7,4.10   |6,49.10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3" w:name="o1553"/>
      <w:bookmarkEnd w:id="15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    |в ст.-3 |       |         |в ст.-4  |в ст.-3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4" w:name="o1554"/>
      <w:bookmarkEnd w:id="15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-----------+-------+--------+-------+---------+---------+--------|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5" w:name="o1555"/>
      <w:bookmarkEnd w:id="15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115      |1000   |   1    |1,67.10|   740   | 0,74    |  6,49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6" w:name="o1556"/>
      <w:bookmarkEnd w:id="15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    |        |в ст.4 |         |         |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7" w:name="o1557"/>
      <w:bookmarkEnd w:id="15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-----------+-------+--------+-------+---------+---------+--------|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8" w:name="o1558"/>
      <w:bookmarkEnd w:id="15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6,87.10  |6.10   |6.10    |   1   |  4,44.10|4,44.10  |3,89.10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9" w:name="o1559"/>
      <w:bookmarkEnd w:id="15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 ст.-3  |в ст.-2|в ст.-5 |       |  в ст.-2|в ст.-5  |в ст.-4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0" w:name="o1560"/>
      <w:bookmarkEnd w:id="15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-----------+-------+--------+-------+---------+---------+--------|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1" w:name="o1561"/>
      <w:bookmarkEnd w:id="15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0,155    |1,35   |1,35.10 | 22,5  |     1   |  10     |8,77.10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2" w:name="o1562"/>
      <w:bookmarkEnd w:id="15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    |в ст.-3 |       |         |в ст.-3  |в ст.-3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3" w:name="o1563"/>
      <w:bookmarkEnd w:id="15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-----------+-------+--------+-------+---------+---------+--------|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4" w:name="o1564"/>
      <w:bookmarkEnd w:id="15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155      |1350   | 1,35   |2,25.10|   1000  |   1     | 8,77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5" w:name="o1565"/>
      <w:bookmarkEnd w:id="15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|       |        |в ст.4 |         |         |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6" w:name="o1566"/>
      <w:bookmarkEnd w:id="15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-----------+-------+--------+-------+---------+---------+--------|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7" w:name="o1567"/>
      <w:bookmarkEnd w:id="15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17,7     | 154   | 0,154  | 2570  |    114  | 0,114   |  1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8" w:name="o1568"/>
      <w:bookmarkEnd w:id="15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9" w:name="o1569"/>
      <w:bookmarkEnd w:id="15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* Защита от ионизирующих излучений: В 2 т, Т.1, Физические основы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защиты  от  излучений:   Учебник   для   вузов   /   Н.Г.Гусев,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В.А.Климанов,  В.П.Машкович, А.П.Суворов; Под ред. Н.Г. Гусева.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- 3-е изд.,  перераб. и доп. - М.: Энергоатомиздат, 1989. - 512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с.: ил.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0" w:name="o1570"/>
      <w:bookmarkEnd w:id="15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** Sourses and Effects of lonztng Radiation: UNSCEAR 1993// Report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to the General Assembly.-New York:  UNSCEAR,  United Nations.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1993. - 922 p.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1" w:name="o1571"/>
      <w:bookmarkEnd w:id="15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Д.10.2 - Співвідношення між позасистемними та одиницями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в системі Cl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2" w:name="o1572"/>
      <w:bookmarkEnd w:id="15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3" w:name="o1573"/>
      <w:bookmarkEnd w:id="15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Величина      |Стара одиниця| Нова одиниця| Коефіцієнти переводу|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4" w:name="o1574"/>
      <w:bookmarkEnd w:id="15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             |---------------------|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5" w:name="o1575"/>
      <w:bookmarkEnd w:id="15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             |Cl в поза-|позасисте-|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6" w:name="o1576"/>
      <w:bookmarkEnd w:id="15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             |системні  |мні в Cl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7" w:name="o1577"/>
      <w:bookmarkEnd w:id="15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---------------+-------------+-------------+----------+----------|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8" w:name="o1578"/>
      <w:bookmarkEnd w:id="15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Активність     |Кюрі (Ki)    |Бекерель     |-2,7.10   |3,7.10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9" w:name="o1579"/>
      <w:bookmarkEnd w:id="15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|1Бк=с в ст.-1|в ст.-11  |в ст.10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0" w:name="o1580"/>
      <w:bookmarkEnd w:id="15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---------------+-------------+-------------+----------+----------|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1" w:name="o1581"/>
      <w:bookmarkEnd w:id="15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Питома         |Ki.r в ст.-1 |Бк.кг в ст.-1|-2,7.10   |3,7.10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2" w:name="o1582"/>
      <w:bookmarkEnd w:id="15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активність     |             |             |в ст.-14  |в ст.13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3" w:name="o1583"/>
      <w:bookmarkEnd w:id="15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|Еман         |Бк.л в ст.-1 |-2,7.10   |3,7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4" w:name="o1584"/>
      <w:bookmarkEnd w:id="15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             |в ст.-1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5" w:name="o1585"/>
      <w:bookmarkEnd w:id="15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|Махе         |Бк.л в ст.-1 |-7,4.10   |13,5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6" w:name="o1586"/>
      <w:bookmarkEnd w:id="15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             |в ст.-2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7" w:name="o1587"/>
      <w:bookmarkEnd w:id="15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|Тритієва     |Бк.л в ст.-1 | -8,3     |1,2.10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8" w:name="o1588"/>
      <w:bookmarkEnd w:id="15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|одиниця      |             |          |в ст.-1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9" w:name="o1589"/>
      <w:bookmarkEnd w:id="15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---------------+-------------+-------------+----------+----------|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0" w:name="o1590"/>
      <w:bookmarkEnd w:id="15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Щільність      |Ki.км в ст.-2|Бк.м в ст.-2 |-2,7.10   |3,7.10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1" w:name="o1591"/>
      <w:bookmarkEnd w:id="15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забруднення    |             |             |в ст.-6   |в ст.4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2" w:name="o1592"/>
      <w:bookmarkEnd w:id="15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---------------+-------------+-------------+----------+----------|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3" w:name="o1593"/>
      <w:bookmarkEnd w:id="15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Експозиційна   |Рентген (Р)  |Кулон на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4" w:name="o1594"/>
      <w:bookmarkEnd w:id="15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доза           |             |кілограм     |3,9.10    |2,6.10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5" w:name="o1595"/>
      <w:bookmarkEnd w:id="15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|Кл.кг в ст.-1|в ст.3    |в ст.-4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6" w:name="o1596"/>
      <w:bookmarkEnd w:id="15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---------------+-------------+-------------+----------+----------|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7" w:name="o1597"/>
      <w:bookmarkEnd w:id="15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Поглинута доза |Рад          |Грей         |1.10      |1.10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8" w:name="o1598"/>
      <w:bookmarkEnd w:id="15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|1Гр=Дж.кг    |в ст.2    |в ст.-2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9" w:name="o1599"/>
      <w:bookmarkEnd w:id="15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|в ст.-1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0" w:name="o1600"/>
      <w:bookmarkEnd w:id="16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---------------+-------------+-------------+----------+----------|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1" w:name="o1601"/>
      <w:bookmarkEnd w:id="16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Еківалентна    |Біологічний  |Зіверт       |1.10      |1.10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2" w:name="o1602"/>
      <w:bookmarkEnd w:id="16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доза           |еквівалент   |1Зв =Дж.кг   |в ст.2    |в ст.-2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3" w:name="o1603"/>
      <w:bookmarkEnd w:id="16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|раду (бер)   |в ст.-1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4" w:name="o1604"/>
      <w:bookmarkEnd w:id="16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             |       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5" w:name="o1605"/>
      <w:bookmarkEnd w:id="16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---------------+-------------+-------------+----------+----------|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6" w:name="o1606"/>
      <w:bookmarkEnd w:id="16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Ефективна      |Біологічний  |Зіверт       |1.10      |1.10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7" w:name="o1607"/>
      <w:bookmarkEnd w:id="16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доза           |еквівалент   |1Зв =Дж.кг   |в ст.2    |в ст.-2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8" w:name="o1608"/>
      <w:bookmarkEnd w:id="16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|раду (бер)   |в ст.-1      |          |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9" w:name="o1609"/>
      <w:bookmarkEnd w:id="16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0" w:name="o1610"/>
      <w:bookmarkEnd w:id="16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Д.10.2. Формули   зв'язку  між  масою  радіонукліда  та  його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активністю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1" w:name="o1611"/>
      <w:bookmarkEnd w:id="16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A T1/2   A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m = ------ х 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2" w:name="o1612"/>
      <w:bookmarkEnd w:id="16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NА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3" w:name="o1613"/>
      <w:bookmarkEnd w:id="16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  А - активність в Бк,  m - маса в грамах, A - атомна маса,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N А = 6,022.10 в ст.23 моль в ст.-1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- число Авогадро, T1/2  - період напіврозпаду радіонукліду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0,693m    NА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A = ------- х 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4" w:name="o1614"/>
      <w:bookmarkEnd w:id="16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T1/2     A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5" w:name="o1615"/>
      <w:bookmarkEnd w:id="16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Таблиця Д.10.3 - Множники і префікси для утворення десяткових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кратних та дольних одиниць, їх назви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позначення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6" w:name="o1616"/>
      <w:bookmarkEnd w:id="16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7" w:name="o1617"/>
      <w:bookmarkEnd w:id="16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Множник            |     Префікс          | Позначення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8" w:name="o1618"/>
      <w:bookmarkEnd w:id="16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--------------------+----------------------+---------------------|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9" w:name="o1619"/>
      <w:bookmarkEnd w:id="16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ст.18       |      екса            |     Е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0" w:name="o1620"/>
      <w:bookmarkEnd w:id="16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ст.15       |      пета            |     П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1" w:name="o1621"/>
      <w:bookmarkEnd w:id="16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ст.12       |      тера            |     Т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2" w:name="o1622"/>
      <w:bookmarkEnd w:id="16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ст.9        |      гіга            |     Г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3" w:name="o1623"/>
      <w:bookmarkEnd w:id="16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ст.6        |      мега            |     М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4" w:name="o1624"/>
      <w:bookmarkEnd w:id="16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ст.3        |      кіло            |     к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5" w:name="o1625"/>
      <w:bookmarkEnd w:id="16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ст.2        |      гєкто           |     г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6" w:name="o1626"/>
      <w:bookmarkEnd w:id="16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ст.1        |      дека            |     да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7" w:name="o1627"/>
      <w:bookmarkEnd w:id="16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ст.-1       |      деци            |     д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8" w:name="o1628"/>
      <w:bookmarkEnd w:id="16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ст.-2       |      санти           |     с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9" w:name="o1629"/>
      <w:bookmarkEnd w:id="16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ст.-3       |      мілі            |     м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0" w:name="o1630"/>
      <w:bookmarkEnd w:id="16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ст.-6       |      мікро           |     мк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1" w:name="o1631"/>
      <w:bookmarkEnd w:id="16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ст.-9       |      нано            |     н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2" w:name="o1632"/>
      <w:bookmarkEnd w:id="16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ст.-12      |      піко            |     п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3" w:name="o1633"/>
      <w:bookmarkEnd w:id="16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ст.-15      |      фемто           |     ф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4" w:name="o1634"/>
      <w:bookmarkEnd w:id="16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10 в ст.-18      |      атто            |     а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5" w:name="o1635"/>
      <w:bookmarkEnd w:id="16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6" w:name="o1636"/>
      <w:bookmarkEnd w:id="16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Таблиця Д.10.4 - Пороги детерміністичних ефектів для яєчок,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яєчників, кришталику ока та кісткового мозку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дорослої людини (Публікація 60 МКРЗ)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7" w:name="o1637"/>
      <w:bookmarkEnd w:id="16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8" w:name="o1638"/>
      <w:bookmarkEnd w:id="16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 (тканина)        |                   Поріг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9" w:name="o1639"/>
      <w:bookmarkEnd w:id="16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та ефект               |------------------------------------------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0" w:name="o1640"/>
      <w:bookmarkEnd w:id="16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|Сумарна     |Сумарна       |Середньорічна|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1" w:name="o1641"/>
      <w:bookmarkEnd w:id="16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|еквівалентна|еквівалентна  |потужність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2" w:name="o1642"/>
      <w:bookmarkEnd w:id="16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|доза, отри- |доза, отримана|дози, при ви-|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3" w:name="o1643"/>
      <w:bookmarkEnd w:id="16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|мана при од-|при високофра-|сокохронічно-|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4" w:name="o1644"/>
      <w:bookmarkEnd w:id="16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|нократному  |кціонованому  |му опромінен-|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5" w:name="o1645"/>
      <w:bookmarkEnd w:id="16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|опроміненні |або хронічному|ні на протязі|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6" w:name="o1646"/>
      <w:bookmarkEnd w:id="16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|(Зв)        |опроміненні   |багатьох ро-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7" w:name="o1647"/>
      <w:bookmarkEnd w:id="16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            |(Зв)          |ків (Зв рік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8" w:name="o1648"/>
      <w:bookmarkEnd w:id="16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|            |              |в ст.-1)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9" w:name="o1649"/>
      <w:bookmarkEnd w:id="16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-----------------------+------------+--------------+-------------|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0" w:name="o1650"/>
      <w:bookmarkEnd w:id="16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Яєчка                  |            |       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1" w:name="o1651"/>
      <w:bookmarkEnd w:id="16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Тимчасова безплідність |  0,15      |Не застосовний|    0,4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2" w:name="o1652"/>
      <w:bookmarkEnd w:id="16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Постійна безплідність  |  3,5-6,0   |Не застосовний|    2,0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3" w:name="o1653"/>
      <w:bookmarkEnd w:id="16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Яєчники                |            |       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4" w:name="o1654"/>
      <w:bookmarkEnd w:id="16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Безплідність           |  2,5-6,0   |    6,0       |   &gt;0,2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5" w:name="o1655"/>
      <w:bookmarkEnd w:id="16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Кришталики ока         |            |       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6" w:name="o1656"/>
      <w:bookmarkEnd w:id="16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Помутніння, що         |  0,5-2,0   |    5         |   &gt;0,1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7" w:name="o1657"/>
      <w:bookmarkEnd w:id="16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діагностується         |            |       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8" w:name="o1658"/>
      <w:bookmarkEnd w:id="16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Катаракта              |    5,0     |   &gt;8         |   &gt;0,15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9" w:name="o1659"/>
      <w:bookmarkEnd w:id="16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Кістковий мозок        |            |       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0" w:name="o1660"/>
      <w:bookmarkEnd w:id="16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Пригнічення            |            |              |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1" w:name="o1661"/>
      <w:bookmarkEnd w:id="16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кровотворення          |    0,5     |Не застосовний|   &gt;0,4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2" w:name="o1662"/>
      <w:bookmarkEnd w:id="16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3" w:name="o1663"/>
      <w:bookmarkEnd w:id="16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Додаток 11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4" w:name="o1664"/>
      <w:bookmarkEnd w:id="1664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Основні терміни, що використовуються в НРБУ-97 </w:t>
      </w:r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5" w:name="o1665"/>
      <w:bookmarkEnd w:id="16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глобальна - це комунальна радіаційна аварія, під вплив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якої підпадає значна частина (або  вся)  території  країни  та  її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6" w:name="o1666"/>
      <w:bookmarkEnd w:id="16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комунальна - це така радіаційна аварія,  наслідки якої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обмежуються  приміщеннями  об'єкту  і його проммайданчиком,  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поширюються на оточуючі території, де проживає населення, яке може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реально або потенційно зазнавати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7" w:name="o1667"/>
      <w:bookmarkEnd w:id="16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локальна - це комунальна  радіаційна  аварія,  якщо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зоні  аварії  проживає  населення  загальною чисельністю до десяти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тисяч чоловік.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8" w:name="o1668"/>
      <w:bookmarkEnd w:id="16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Аварійне опромінювання - непередбачене підвищення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 та/або населення внаслідок радіаційної аварії.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9" w:name="o1669"/>
      <w:bookmarkEnd w:id="16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Аварійний план  -  план  дій  у  випадку аварії на будь-якому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об'єкті,  де  здійснюється  практична  діяльність,   пов'язана 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радіаційними або радіаційно-ядерними технологіями.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0" w:name="o1670"/>
      <w:bookmarkEnd w:id="16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промислова - це така радіаційна аварія, наслідки якої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 поширюються   за   межі   території  виробничих  приміщень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проммайданчика  об'єкту,  а  аварійного  опромінення  зазнає  лише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1" w:name="o1671"/>
      <w:bookmarkEnd w:id="16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радіаційна   -   будь-яка   незапланована   подія 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будь-якому    об'єкті    з   радіаційною   чи   радіаційно-ядерною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технологією,  якщо  при  виникненні  цієї  події  виконуються  дві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необхідні і достатні умови: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2" w:name="o1672"/>
      <w:bookmarkEnd w:id="16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втрата контролю над джерелом;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3" w:name="o1673"/>
      <w:bookmarkEnd w:id="16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реальне  (або  потенційне)  опромінення людей,  пов'язане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втратою контролю над джерелом.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4" w:name="o1674"/>
      <w:bookmarkEnd w:id="16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радіаційно-ядерна  -  будь-яка  незапланована подія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  з  радіаційно-ядерною  технологією,  яка  відбувається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одночасною  втратою  контролю  над  ланцюговою  ядерною реакцією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виникненням реальної чи потенційної загрози самочинної  ланцюгової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реакції.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5" w:name="o1675"/>
      <w:bookmarkEnd w:id="16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регіональна - це така  комунальна  радіаційна  аварія,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якій  в  зоні аварії опиняються території декількох населених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пунктів,  один  чи  декілька  адміністративних  районів  і  навіть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областей,  з  загальною  чисельністю населення більше десяти тисяч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чоловік.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6" w:name="o1676"/>
      <w:bookmarkEnd w:id="16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транскордонна  -  це така глобальна радіаційна аварія,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 зона аварії поширюється за межі державних кордонів країни,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якій вона відбулася.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7" w:name="o1677"/>
      <w:bookmarkEnd w:id="16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Аеродинамічний діаметр  (dае)  -  діаметр  сферичної   частки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одиничної  щільності  (1  г.см  в ст.-3),  що має таку ж швидкість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гравітаційного осідання, як і аерозольна частка, що розглядається.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8" w:name="o1678"/>
      <w:bookmarkEnd w:id="16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Активність - величина, яка визначається відношенням кількості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спонтанних перетворень ядер dN за інтервал часу dt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9" w:name="o1679"/>
      <w:bookmarkEnd w:id="1679"/>
      <w:r w:rsidRPr="004E1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A = dN / dt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0" w:name="o1680"/>
      <w:bookmarkEnd w:id="16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Одиниця вимірювання - беккерель (Бк).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Альфа-випромінювання (a-випромінювання)    -    корпускулярне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іонізуюче  випромінювання,  яке  складається  з альфа-часток (ядер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гелію),  що  випромінюються  при  радіоактивному  розпаді  чи 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ядерних реакціях, перетвореннях.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1" w:name="o1681"/>
      <w:bookmarkEnd w:id="16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Атомна електрична станція (АЕС) - атомна станція,  призначена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виробництва електричної енергії.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2" w:name="o1682"/>
      <w:bookmarkEnd w:id="16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Атомна станція (АС) - підприємство,  що використовує  ядерний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реактор (реактори) для виробництва енергії.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3" w:name="o1683"/>
      <w:bookmarkEnd w:id="16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Атомна станція  теплопостачання  (АСТ)  -   атомна   станція,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призначена для виробництва гарячої води.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4" w:name="o1684"/>
      <w:bookmarkEnd w:id="16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Атомна теплоелектроцентраль   (АТЕС)   -   атомна    станція,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призначена для виробництва теплової і електричної енергії.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5" w:name="o1685"/>
      <w:bookmarkEnd w:id="16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Безпосередньо іонізуюче    випромінювання     -     іонізуюче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випромінювання,  що  складається  з заряджених часток (електронів,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протонів,  альфа-часток та  ін.),  які  мають  кінетичну  енергію,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достатню для іонізації атомів і молекул речовини.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6" w:name="o1686"/>
      <w:bookmarkEnd w:id="16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Бета-випромінювання (b-випромінювання)    -     корпускулярне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електронне  або позитронне іонізуюче випромінювання з безперервним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енергетичним спектром,  що   виникає  при  перетвореннях  ядер 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нестабільних   часток   (наприклад,  нейтронів).  Характеризується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граничною енергією спектру Еb, чи середньою енергією спектру.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7" w:name="o1687"/>
      <w:bookmarkEnd w:id="16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Відвернута доза   -   доза,   яка   відвертається   внаслідок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конкретного контрзаходу і  вираховується  як  різниця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між  дозою  без  застосування контрзаходу і дозою після припинення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дії введеного контрзаходу.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8" w:name="o1688"/>
      <w:bookmarkEnd w:id="16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Відкладення -   первинні   процеси   проникнення  аерозолю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морфологічні структури дихальної системи,  що визначають кількість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аерозолю,  який залишається в дихальній системі. Після початкового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відкладення відбувається перерозподіл домішки за  рахунок  домішки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   рахунок    муко-ціліарного    механізму,    фізико-хімічної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трансформації, переносу в рідини тіла, тощо.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9" w:name="o1689"/>
      <w:bookmarkEnd w:id="16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Внутрішнє опромінення  - опромінювання тіла людини та окремих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її органів  і  тканин  від  джерел  іонізуючих  випромінювань,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знаходяться в самому тілі.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0" w:name="o1690"/>
      <w:bookmarkEnd w:id="16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Втручання -  такий  вид  людської   діяльності,   що   завжди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спрямований   на  зниження  та  відвернення  неконтрольованого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непередбачуваного  опромінення  або  імовірності   опромінення 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ситуаціях: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1" w:name="o1691"/>
      <w:bookmarkEnd w:id="16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аварійного  опромінення   (гострого,   короткочасного 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хронічного);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2" w:name="o1692"/>
      <w:bookmarkEnd w:id="16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хронічного  опромінення  від  техногенно-підсилених  джерел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природного походження;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3" w:name="o1693"/>
      <w:bookmarkEnd w:id="16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інших    ситуаціях   тимчасового опромінення,    визначених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регулюючим органом, як таких, що вимагають втручання.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4" w:name="o1694"/>
      <w:bookmarkEnd w:id="16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Втручання безумовно  виправдане  -   таке   втручання,   якщо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 відвернутих  ним  доз  настільки великі,  що користь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від даного втручання явно перевищує той сумарний  збиток,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яким ця акція супроводжується.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5" w:name="o1695"/>
      <w:bookmarkEnd w:id="16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Втручання безумовно виправдане термінове  -  таке  втручання,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 реалізації  якого  відвернута  доза  пов'язана  із  загрозою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виникнення  гострих  клінічних  проявлень  променевого   ураження: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променевої   хвороби,   променевих   опіків   шкіри,   радіаційних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тиреоідітів та ін.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6" w:name="o1696"/>
      <w:bookmarkEnd w:id="16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Втручання виправдане  -  таке  втручання,  якщо  користь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 від  відвернутої  ним  дози  більше  загального  збитку,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завданого введенням цього втручання.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7" w:name="o1697"/>
      <w:bookmarkEnd w:id="16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Втручання невиправдане - таке втручання,  при якому  величина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відвернутої ним дози менше деякого мінімального рівня, визначеного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 межа виправданості. Межі виправданості відповідає така величина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відвернутої   дози,   що  користь  (для  здоров'я)  від  втручання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виявиться менше величини завданого ним збитку.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8" w:name="o1698"/>
      <w:bookmarkEnd w:id="16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Газо-аерозольний викид  (викид)  -  надходження  в  атмосферу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радіоактивних  речовин  з   технологічних   контурів   та   систем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вентиляції підприємства.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9" w:name="o1699"/>
      <w:bookmarkEnd w:id="16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Гальмівне випромінювання - електромагнітне випромінювання,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виникає  при розсіюванні (гальмуванні) швидкої зарядженої частки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кулонівському полі атомних ядер  та  електронів.  Є  суттєвим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легких  часток  -  електронів  та  позитронів.  Спектр гальмівного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 безперервний,   максимальна   енергія    дорівнює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початковій   енергії   зарядженої   частки.   Приклади:  гальмівне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рентгенівське випромінювання в  рентгенівській  трубці,  гальмівне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гама-випромінювання   швидких   електронів   прискорювача  при  їх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попаданні в мішень, тощо.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0" w:name="o1700"/>
      <w:bookmarkEnd w:id="17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Гамма-випромінювання (у-випромінювання)   -   короткохвильове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електромагнітне випромінювання  з  довжиною  хвилі  &lt;0,1  нм, 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виникає   при   розпаді   радіоактивних  ядер,  переході  ядер  із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збудженого стану в  основний,  при  взаємодії  швидких  заряджених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часток  з  речовиною (див.  гальмівне випромінювання),  анігіляції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електронно-позитронних пар, тощо.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1" w:name="o1701"/>
      <w:bookmarkEnd w:id="17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Джерело іонізуючого випромінювання (джерело випромінювання)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об'єкт,  що містить радіоактивну речовину, або технічний пристрій,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 створює  або  в  певних  умовах здатний створювати іонізуюче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2" w:name="o1702"/>
      <w:bookmarkEnd w:id="17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Добровольці -   особи,   які   не  відносяться  до  категорії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персоналу,  які свідомо та добровільно надають допомогу  пацієнтам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проведенні  рентгенологічних  чи радіологічних процедур,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беруть участь у проведенні медико-біологічних досліджень.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3" w:name="o1703"/>
      <w:bookmarkEnd w:id="17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-  в  рамках даного документа скорочена назва ефективної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4" w:name="o1704"/>
      <w:bookmarkEnd w:id="17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Доза  в  органі  (Dт) - середня в органі чи тканині поглинена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доза, яка розраховується за формулою: Dт - eт/mт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5" w:name="o1705"/>
      <w:bookmarkEnd w:id="17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де  eт - сумарна енергія, що виділилася в органі чи тканині Т,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mт - маса органа чи тканини.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Доза еквівалентна в органі або тканині Т (Hт) - величина, яка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 як добуток поглиненої дози Dт в окремому  органі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тканині Т на радіаційний зважуючий фактор W R: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Hт = Dт - W R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6" w:name="o1706"/>
      <w:bookmarkEnd w:id="17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Одиниця еквівалентної дози в системі Cl - зіверт (Зв). 1 Зв =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100 бер. Доза ефективна (E) - сума добутків еквівалентних доз Hт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окремих органах і тканинах на відповідні тканинні зважуючі фактори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W T: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E = СумаH T х W T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7" w:name="o1707"/>
      <w:bookmarkEnd w:id="17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Використання поняття   ефективної   дози   допускається  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значеннях  еквівалентних  доз,  що  знаходяться в області значень,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нижчих за поріг виникнення детерміністичних ефектів.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8" w:name="o1708"/>
      <w:bookmarkEnd w:id="17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колективна    еквівалентна    -    сума   індивідуальних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еквівалентних доз опромінення певної  групи  населення  за  певний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 часу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dN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ST = S~/o H T ---- dHT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9" w:name="o1709"/>
      <w:bookmarkEnd w:id="17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dHT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або сума добутків середньогрупових еквівалентних доз на число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 у відповідних групах,  що утворюють колектив,  для якого вона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розраховується: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ST = Сумаi HT,i Ni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0" w:name="o1710"/>
      <w:bookmarkEnd w:id="17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Одиниця вимірювання - людино-зіверт (люд.-Зв).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1" w:name="o1711"/>
      <w:bookmarkEnd w:id="17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колективна  ефективна  -  сума індивідуальних ефективних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опромінення в конкретній групі населення за певний період часу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dN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ST = S~/o E -- dE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dE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2" w:name="o1712"/>
      <w:bookmarkEnd w:id="17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або сума  добутків  середньогрупових  ефективних доз на число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 у відповідних групах,  що утворюють колектив,  для якого вона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розраховується: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S = Сумаi Ei Ni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3" w:name="o1713"/>
      <w:bookmarkEnd w:id="17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Одиниця вимірювання - людино-зіверт (люд.-Зв).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4" w:name="o1714"/>
      <w:bookmarkEnd w:id="17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на  одиницю  концентрації  (об'ємної)  (gt) в повітрі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питній воді - річна ефективна доза  внутрішнього  опромінення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з шести референтних віків т, що розрахована за формулою: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5" w:name="o1715"/>
      <w:bookmarkEnd w:id="17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gt = et Vt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Vt - референтний об'єм  повітря,  що  вдихається  на  протязі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 року  або  референтний  об'єм  споживання  питної води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індивідуумів з референтним віком t.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Доза на одиницю перорального/інгаляційного надходження (et)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річна ефективна доза внутрішнього опромінення для одного  з  шести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референтних   віків  t,  що  розрахована  при  одиничному  (1  Бк)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пероральному або інгаляційному надходженні.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Доза питома максимальна еквівалентна - відношення  потужності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максимальної еквівалентної дози Hm в органі  (в  усьому  тілі)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щільності потоку часток або фотонів ф: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Hm = Hm/ф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Доза поглинена  (D)  -  відношення  середньої енергії de,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передана  іонізуючим  випромінюванням  речовині  в   елементарному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об'ємі до маси dm, речовини в цьому об'ємі: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D = de/dm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6" w:name="o1716"/>
      <w:bookmarkEnd w:id="17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Одиниця вимірювання в системі Ci - грей, Гр.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Дозовий рівень виключення "де мінімус" (de minimus) - дозовий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рівень,  нижче  якого  облік  (наприклад,  включення  до  величини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колективної дози) і реєстрація не здійснюється.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7" w:name="o1717"/>
      <w:bookmarkEnd w:id="17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Допустимий викид  (ДВ)  - регламентований максимальний рівень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газоаерозольного викиду.  ДВ -  викид,  при  якому  сумарна  річна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ефективна  доза  представника критичної групи населення за рахунок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всіх   радіонуклідів,   присутніх   у   викиді,    не    перевищує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квоту ліміту дози.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8" w:name="o1718"/>
      <w:bookmarkEnd w:id="17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Допустима концентрація  в  питній   воді   (ДКingest   В) 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допустимий  рівень,  що  забезпечує  неперевищення ліміту дози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будь-якого з референтних віків населення.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9" w:name="o1719"/>
      <w:bookmarkEnd w:id="17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Допустима   концентрація   в   повітрі  (ДКinhal  А,  ДКinhal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Б,ДКinhal  Б,  або  в  загальному  випадку  ДКinhal)  - допустимий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рівень,  що  забезпечує  неперевищення  ліміту  дози  за будь-яких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поєднань  віку,  AMAD  і  типу  сполуки  інгальованої домішки.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  розглядаються  всі  референтні  віки,  для  персоналу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тільки референтний вік "Дорослий".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0" w:name="o1720"/>
      <w:bookmarkEnd w:id="17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Допустиме надходження через  органи  травлення  (ДНingest)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річне  надходження радіонукліду через органи травлення (допустимий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рівень),  що забезпечує неперевищення ліміту дози для будь-якого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референтних віків населення.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1" w:name="o1721"/>
      <w:bookmarkEnd w:id="17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Допустиме надходження  через  органи  дихання   (ДНinhal   А,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ДНinhal  Б,  ДНinhal В,  або в загальному випадку ДНinhal) - річне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радіонукліду через органи дихання (допустимий рівень),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забезпечує  неперевищення  ліміту  дози  за  будь-яких поєднань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віку,  AMAD та типу сполуки інгальованої  домішки.  Для  персоналу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розглядається тільки референтний вік "Дорослий".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2" w:name="o1722"/>
      <w:bookmarkEnd w:id="17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Допустимий рівень (ДР) - похідний  норматив  для  надходження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в організм людини за календарний рік, усереднених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рік потужності еквівалентної дози,  концентрації  радіонуклідів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повітрі,  питній воді та раціоні,  щільності потоку часток і т.п.,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розрахований для референтних умов опромінення із  значень  лімітів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3" w:name="o1723"/>
      <w:bookmarkEnd w:id="17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Допустимий скид (ДС) -  регламентований  максимальний  рівень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рідинного скиду, ДС - скид, при якому сумарна річна ефективна доза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представника критичної групи населення,  за  рахунок  присутніх 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скиді радіонуклідів, не перевищує квоту ліміту дози.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4" w:name="o1724"/>
      <w:bookmarkEnd w:id="17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Допустима потужність   дози   (ДПД)   -   допустимий   рівень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усередненої  за  рік потужності еквівалентної дози на все тіло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зовнішньому опроміненні.  Чисельно дорівнює відношенню ліміту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(ЛД) до часу опромінення (t) протягом календарного року: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ДПД = ЛД/t.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5" w:name="o1725"/>
      <w:bookmarkEnd w:id="17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осіб категорії А та Б значення е =  1700  год,  для  осіб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категорії В t = 8760 год.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6" w:name="o1726"/>
      <w:bookmarkEnd w:id="17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Допустиме радіоактивне забруднення поверхні (ДЗ) - допустимий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рівень,  встановлений на рівні,  що не допускає перевищення ліміту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  за  рахунок  радіоактавного  забруднення  поверхні   робочих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приміщень,  обладнання,  індивідуальних засобів захисту і шкіряних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покривів для осіб категорії А та робочих поверхонь.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7" w:name="o1727"/>
      <w:bookmarkEnd w:id="17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Допустима щільність   потоку   часток   (фотонів)   (ДЩП) 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допустимий рівень усередненої за рік щільності потоку часток.  ДЩП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чисельно дорівнює відношенню допустимої потужності дози  (ДПД)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питомої  максимальної  дози  hм  (Зв.кв.см/част.)  від зовнішнього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ДЩП = ДПД/hм.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8" w:name="o1728"/>
      <w:bookmarkEnd w:id="17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   разі   бета-опромінення   шкіри   для   розрахунку   ДПД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застосовується   основний   ЛД   для   шкіри  -  500  мЗв.  Питома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максимальна  доза  hм  розраховується  для  шару  шкіри товщиною 5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мг/кв.см  під  поверхневим  шаром  товщиною 5 мг/кв.см. На долонях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товщина поверхневого шару - 40 мг/кв.см.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9" w:name="o1729"/>
      <w:bookmarkEnd w:id="17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Ефекти детерміністичні (нестохастичні) - ефекти  радіаційното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впливу,  що  виявляються  тільки  при перевищенні певного дозового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порогу і тяжкість наслідків яких залежить від  величини  отриманої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 (гостра променева хвороба, променеві опіки та ін.).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0" w:name="o1730"/>
      <w:bookmarkEnd w:id="17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Ефекти  стохастичні - безпорогові ефекти радіаційного впливу,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імовірність  виникнення яких існує при будь-яких дозах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випромінювання  і зростає із збільшенням дози, тоді як відносна їх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тяжкість   виявлень   опромінення   від   дози   не  залежить.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стохастичних  ефектів  належать злоякісні новоутворення (соматичні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стохастичні  ефекти)  та  генетичні зміни, що передаються нащадкам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(спадкові ефекти).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1" w:name="o1731"/>
      <w:bookmarkEnd w:id="17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Збиток -    загальна    міра   всіх   несприятливих   ефектів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опромінюваної групи людей  (шкоди  здоров'ю  від  стохастичних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детерміністичних    ефектів,    занепокоєності    і    збентеження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індивідуумів за своє здоров'я та здоров'я  своїх  близьких  і  усі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наслідки, що негативно позначаються на комфорті цих індивідуумів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пов'язані  з  обмеженнями  внаслідок  самого  опромінення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відповідних  контрзаходів) з врахуванням імовірності,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скрутності та часу проявлення цих ефектів.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2" w:name="o1732"/>
      <w:bookmarkEnd w:id="17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Зовнішнє опромінення  - опромінення об'єкту (наприклад,  тіла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людини) від джерел іонізуючих випромінювань,  які знаходяться поза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цим об'єктом.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3" w:name="o1733"/>
      <w:bookmarkEnd w:id="17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Зона аварії -  територія,  яка  в  залежності  від  масштабів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вимагає планування та проведення певних заходів, пов'язаних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цією подією.  Межі зони аварії  у  кожному  конкретному  випадку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визначаються  Державним  регулюючими  органами (органами Державної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влади України).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4" w:name="o1734"/>
      <w:bookmarkEnd w:id="17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Зона контрольована - територія,  в якій передбачено посилений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дозиметричний контроль.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5" w:name="o1735"/>
      <w:bookmarkEnd w:id="17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Зона санітарно-захисна     (СЗЗ)    -    територія    навколо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радіаційно-ядерного об'єкта,  де рівень опромінення людей в умовах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нормальної   експлуатації   може  перевищити  ліміт  дози.  В  СЗЗ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забороняється  проживання   осіб   категорії   В,   встановлюються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обмеження  на  виробничу  діяльність,  що  не  має відношення.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радіаційно-ядерного  об'єкту   та   де   проводиться   радіаційний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контроль.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6" w:name="o1736"/>
      <w:bookmarkEnd w:id="17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Зона спостереження  -  територія,  на  якій  можливий   вплив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радіоактивних  скидів та викидів радіаційно-ядерного об'єкта та де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 моніторинг   технологічних   процесів    з    метою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забезпечення радіаційної безпеки радіаційно-ядерното об'єкта.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7" w:name="o1737"/>
      <w:bookmarkEnd w:id="17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Ізотоп радіоактивний - радіоактивні атоми з однаковим  числом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протонів у ядрі,  наприклад,  радіоактивний ізотоп йоду - йод-125,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-127, -129, -131, -132, -133 і т.д.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8" w:name="o1738"/>
      <w:bookmarkEnd w:id="17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Індустріальне джерело  -  джерело  іонізуючого випромінювання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штучного або природного походження, яке цільово використовується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виробничій,  науковій,  медичній та інших сферах з метою отримання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матеріальної  чи  іншої  користі  на  всіх  етапах  від  видобутку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(стеорення) до захоронення (утилізації).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9" w:name="o1739"/>
      <w:bookmarkEnd w:id="17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Корпорований радіонуклід  -  радіонуклід,  що   надійшов 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організму.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0" w:name="o1740"/>
      <w:bookmarkEnd w:id="17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Іонізуюче випромінювання -  випромінювання  (електромагнітне,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корпускулярне),  яке  при  взаємодії з речовиною безпосередньо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непрямо викликає іонізацію та збудження її атомів і молекул.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1" w:name="o1741"/>
      <w:bookmarkEnd w:id="17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А  -  особи  з  числа  персоналу,  які  постійно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тимчасово   працюють   безпосередньо   з   джерелами    іонізуючих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випромінювань.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2" w:name="o1742"/>
      <w:bookmarkEnd w:id="17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 Б  - особи з числа персоналу, які безпосередньо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зайняті  роботою  з  джерелами  іонізуючих  випромінювань,  але 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зв'язку   з  розташуванням  робочих  місць  в  приміщеннях  та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промислових    майданчиках    об'єктів    з    радіаційно-ядерними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технологіями можуть отримувати додаткове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3" w:name="o1743"/>
      <w:bookmarkEnd w:id="17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В - все населення.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4" w:name="o1744"/>
      <w:bookmarkEnd w:id="17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Квота ліміту дози - доля ліміту дози (ЛД) для категорії В,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виділена    для    режиму    нормальної    експлуатації   окремого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індустріального джерела.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5" w:name="o1745"/>
      <w:bookmarkEnd w:id="17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Керма (від  англ.  "kerma"  -  kinetic  energy  released into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materbal) - відношення суми первинних кінетичних енергій dWk  всіх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заряджених  частинок,  утворених  під  впливом непрямо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в  елементарному  об'ємі  речовини,  до  маси   dm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речовини в цьому об'ємі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K = dWk/dm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6" w:name="o1746"/>
      <w:bookmarkEnd w:id="17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Одиниця вимірювання керми - грей (Гр).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Контрзахід -  будь-яка  дія,  яка  призводить  до   зменшення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існуючих  індивідуальних  та/або  колективних  доз опромінення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імовірності опромінення внаслідок аварії  чи  ситуації  хронічного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та/або  зменшення  збитку  здоров'ю,  завданого самим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фактом наявності аварії чи хронічного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7" w:name="o1747"/>
      <w:bookmarkEnd w:id="17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Контрзаходи термінові  - контрзаходи,  проведення яких має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мету відвернення  таких  рівнів  доз  гострого  та/або  хронічного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осіб  з  населення,  які створюють загрозу виникнення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гострих клінічних радіаційних проявів.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8" w:name="o1748"/>
      <w:bookmarkEnd w:id="17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Контрзаходи невідкладні   -   контрзаходи,   реалізація  яких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спрямована на відвернення порогових детерміністичних ефектів.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9" w:name="o1749"/>
      <w:bookmarkEnd w:id="17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Контрзаходи непрямі  -  контрзаходи,  які  не  призводять 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запобігання   індивідуальних   і   колективних   доз  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населення,   але   зменшують  (компенсують)  величину  збитку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здоров'я, пов'язаного з аварійним опроміненням.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0" w:name="o1750"/>
      <w:bookmarkEnd w:id="17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Контрзаходи прямі  - контрзаходи,  реалізація яких призводить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запобігання індивідуальних та/або  колективних  доз  аварійного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населення.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1" w:name="o1751"/>
      <w:bookmarkEnd w:id="17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дозиметричний (радіаційно-дозиметричний)  -  система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вимірювань   та   розрахунків,   які   спрямовані  на  оцінку  доз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окремих осіб або  груп  людей,  а  також  радіаційного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стану виробничого та навколишнього середовищ.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2" w:name="o1752"/>
      <w:bookmarkEnd w:id="17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індивідуальний  дозиметричний  -  система   контролю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 доз  зовнішнього  та внутрішнього опромінення осіб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категорій А і Б.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3" w:name="o1753"/>
      <w:bookmarkEnd w:id="17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радіаційно-гігієнічний  -  контроль  за  дотриманням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 радіаційної безпеки та усіх пов'язаних  з  ними  регламентів,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інструкцій  і  правил,  рекомендацій  і  т.п.,  включаючи контроль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рівнів    опромінення.    Здійснюється     органами     Державного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санітарного-епідеміологічного   нагляду  (позавідомчий),  а  також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відповідними службами радіаційної безпеки (відомчий).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4" w:name="o1754"/>
      <w:bookmarkEnd w:id="17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  регулюючий   (радіаційний)  -  контроль  в  рамках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 діяльності  за  виконанням  "Норм  радіаційної безпеки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України",   "Основних   санітарних   правил   роботи  з  джерелами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джерелами  іонізуючого  випромінювання"  та  інших  регламентуючих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практичну  діяльність документів, а також отримання інформації про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рівні  опромінення  людей,  радіаційну обстановку на об'єктах та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навколишньому середовищі.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5" w:name="o1755"/>
      <w:bookmarkEnd w:id="17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Контрольні рівні  (КР)  -  радіаційно-гігієнічні   регламенти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першої  групи,  чисельні  значення  яких встановлюються виходячи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фактично досягнутого на  даному  радіаційно-ядерному  об'єкті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території    рівня    радіаційного   благополуччя.   Величина   КР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 керівництвом установи  за  узгодженням  з  органами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Державного  санітарно-епідеміологічного  нагляду з метою обмеження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персоналу та/чи населення нижче значень лімітів доз, 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також для проведення радіаційно-дозиметричного контролю.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6" w:name="o1756"/>
      <w:bookmarkEnd w:id="17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Користь - в загальному розумінні - певні позитивні  наслідки,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блага,  вигоди.  Користь  в  галузі протирадіаційного захисту - це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міра позитивних для здоров'я людини наслідків втручання за рахунок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відвернутої внаслідок цього втручання дози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7" w:name="o1757"/>
      <w:bookmarkEnd w:id="17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Критична група  -  це  частина  населення,  яка   за   своїми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статево-віковими,     соціально-професійними    умовами,    місцем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проживання та іншими ознаками отримує чи може отримувати найбільші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рівні  опромінення від даного джерела.  Ліміт дози (ЛД) - основний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радіаційно-гігієнічний   норматив,   метою   якого   є   обмеження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осіб категорії А,  Б ІВ від усіх індустріальних джерел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випромінювання в ситуаціях  практичної  діяльності.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НРБУ-97  встановлені ліміт ефективної дози та ліміти еквівалентної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 зовнішнього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8" w:name="o1758"/>
      <w:bookmarkEnd w:id="17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Медіанний за   активністю  аеродинамічний  діаметр  (AMAD)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характеристика статистичного розподілу активності  полідисперсного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аерозолю  за  аеродинамічним  діаметром  dae.  Половина активності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аерозолю, що розглядається, асоційована з частками, які мають dae,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більший, ніж AMAD. Використовується, коли домінуючими механізмами,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визначають  відкладення  в  органах  дихання,  є  інерційне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гравітаційне осадження, як правило, при AMAD, більших 0,5 мкм.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відсутності фактичних даних припускається  логнормальний  розподіл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часток.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9" w:name="o1759"/>
      <w:bookmarkEnd w:id="17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Медіанний за  активністю  термодинамічний  діаметр  (AMAD)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характеристика  статистичного розподілу активності полідисперсного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аерозолю за термодинамічним діаметром dth. Половина активності,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розглядається, асоційована з частками, які мають dth, більший, ніж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AMAD.  Використовується,  коли дифузія є домінуючим механізмом,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  відкладення в дихальній системі,  як правило,  при AMAD,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менших 0,5 мкм.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0" w:name="o1760"/>
      <w:bookmarkEnd w:id="17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Медичне опромінення   -  це  опромінення  людини  (пацієнтів)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внаслідок медичних обстежень чи лікування та добровольців.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1" w:name="o1761"/>
      <w:bookmarkEnd w:id="17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Моніторинг (радіаційний)   аварійний   -   визначення  вмісту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 в  об'єктах  навколишнього  середовища,   продуктах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харчування,  воді, доз опромінення населення та їх прогнозування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метою забезпечення інформацією,  яка потрібна для прийняття рішень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необхідності втручання та визначення його форми,  масштабу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тривалості.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2" w:name="o1762"/>
      <w:bookmarkEnd w:id="17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Моноенергетичне іонізуюче    випромінювання    -    іонізуюче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випромінювання,  що складається з часток (одного виду) або фотонів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однакової енергії.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3" w:name="o1763"/>
      <w:bookmarkEnd w:id="17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Надходження (до  організму)   -   проникнення   радіоактивних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речовин через дихальну систему, систему травлення або шкіру.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4" w:name="o1764"/>
      <w:bookmarkEnd w:id="17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Надходження інгаляційне - проникнення  радіоактивних  речовин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через органи дихання.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5" w:name="o1765"/>
      <w:bookmarkEnd w:id="17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Надходження пероральне - проникнення радіоактивних речовин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систему травлення через ротову порожнину.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6" w:name="o1766"/>
      <w:bookmarkEnd w:id="17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Надходження системне - проникнення  радіоактивних  речовин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рідини  тіла  з  дихальної  системи,  системи  травлення або через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шкіру.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7" w:name="o1767"/>
      <w:bookmarkEnd w:id="17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Найнижча межа   виправданості  (межа  виправданості)  -  така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величина відвернутої дози,  при якій користь  (для  здоров'я) 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введеного   контрзаходу   виявиться   практично   рівною  величині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завданого цим втручанням збитку.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8" w:name="o1768"/>
      <w:bookmarkEnd w:id="17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Непрямо іонізуюче  випромінювання - іонізуюче випромінювання,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складається з фотонів та/або незаряджених часток, які внаслідок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взаємодії     речовиною    створюють    безпосередньо    іонізуюче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9" w:name="o1769"/>
      <w:bookmarkEnd w:id="17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Обмежене звільнення    -    звільнення   регулюючим   органом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діяльності  чи  джерела  іонізуючого  випромінювання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рамках   практичної   діяльності   від  певних  видів  регулюючого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контролю.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0" w:name="o1770"/>
      <w:bookmarkEnd w:id="17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Опромінення -  вплив на людину іонізуючого випромінювання від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джерел, що знаходяться поза організмом (зовнішнє опромінення),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  джерел,   що   знаходяться  всередині  організму  (внутрішнє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1" w:name="o1771"/>
      <w:bookmarkEnd w:id="17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Пацієнт -   особа,   якій   лікарем   з   діагностичною 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терапевтичною метою  призначена  радіологічна  чи  рентгенологічна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2" w:name="o1772"/>
      <w:bookmarkEnd w:id="17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 напіврозпаду  -  характеристика  радіонукліду  -  час,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якого число ядер даного радіонукліду внаслідок спонтанних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ядерних перетворень зменшується удвічі.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3" w:name="o1773"/>
      <w:bookmarkEnd w:id="17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 аварії  йодний  -  період  ранньої  фази  аварії -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наявності значних викидів радіоізотопів йоду -  на  протязі  якого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існує   серйозна   загроза   надходження  в  організм  людини  цих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 інгаляційно  та  з  продуктами  харчування  і,   як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наслідок, опромінення щитовидної залози осіб з населення, особливо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дітей.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4" w:name="o1774"/>
      <w:bookmarkEnd w:id="17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Переселення (на  постійне  місце проживання) - переселення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невизначено довгий термін  населення  з  радіаційного  забруднених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внаслідок  комунальної  аварії  територій  до  регіонів з низькими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(нульовими) величинами індивідуальних доз аварійного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5" w:name="o1775"/>
      <w:bookmarkEnd w:id="17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Персонал аварійний  -  особи,  що  беруть участь в роботах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аварійному  об'єкті.  Складається  з   основного   та   залученого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6" w:name="o1776"/>
      <w:bookmarkEnd w:id="17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Персонал основний -  персонал  аварійного  об'єкта,  а  також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члени  спеціальних,  заздалегідь  підготовлених  аварійних  бригад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(медичні бригади швидкого реагування, дозиметричні аварійні групи,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  підготовлені  для  робіт  в  умовах радіаційної аварії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пожежні команди,  бригади для  ремонтно-відновлювальних  робіт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інші подібні формування).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7" w:name="o1777"/>
      <w:bookmarkEnd w:id="17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Персонал залучений - залучені до аварійних робіт  особи,  які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мають   бути   наперед   навчені  та  інформовані  про  радіаційну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обстановку в місцях виконання робіт.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8" w:name="o1778"/>
      <w:bookmarkEnd w:id="17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Повне звільнення - повне звільнення (без подальшого розгляду)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регулюючим органом практичної діяльності  чи  джерела 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 в рамках практичної діяльності від вимог НРБУ-97.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9" w:name="o1779"/>
      <w:bookmarkEnd w:id="17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Потенційна альфа-енергія - сумарна енергія альфа-часток,  яка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виділиться  при  повному  розпаді  суміші  короткоживучих дочірніх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продуктів розпаду радону (полонію-218,  свинцю-214, вісмуту-214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полонію-214) до свинцю-210.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0" w:name="o1780"/>
      <w:bookmarkEnd w:id="17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Потужність поглиненої в повітрі дози (ППД) - потужність дози,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 поглинена в одиниці об'єму повітря.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1" w:name="o1781"/>
      <w:bookmarkEnd w:id="17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Практччна діяльність  -  діяльність  людини,  спрямована  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досягнення  матеріальної  чи іншої користі,  що призводить чи може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призвести до контрольованого та передбачуваного наперед: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2" w:name="o1782"/>
      <w:bookmarkEnd w:id="17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деякого збільшення дози опромінення,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3" w:name="o1783"/>
      <w:bookmarkEnd w:id="17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та/або створення додаткових шляхів опромінення;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4" w:name="o1784"/>
      <w:bookmarkEnd w:id="17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та/або    збільшення    кількості   людей,   які   зазнають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5" w:name="o1785"/>
      <w:bookmarkEnd w:id="17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та/або   зміни   структури  шляхів  опромінення  від  усіх,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пов'язаних з цією діяльністю джерел.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6" w:name="o1786"/>
      <w:bookmarkEnd w:id="17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цьому  може збільшуватися доза,  імовірність опромінення,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кількість опромінюваних людей.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7" w:name="o1787"/>
      <w:bookmarkEnd w:id="17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Принцип виправданості - принцип радіологічного захисту,  який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вимагає, щоб користь від вибраної людської діяльності перевищувала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пов'язаний  з  цією  діяльністю сумарний збиток для суспільства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людини.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8" w:name="o1788"/>
      <w:bookmarkEnd w:id="17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Принцип неперевищення - принцип радіологічного захисту,  який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вимагає обмеження (неперевищення) величин опромінення,  пов'язаних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 вибраною людською діяльністю, встановлених рівнів.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9" w:name="o1789"/>
      <w:bookmarkEnd w:id="17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Принцип оптимізації - принцип  радіологічного  захисту,  який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вимагає,  щоб  користь  від вибраної людської діяльності не тільки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перевищувала пов'язаний з нею збиток, але й була максимальною.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0" w:name="o1790"/>
      <w:bookmarkEnd w:id="17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Природний радіаційний   фон  -  опромінення,  що  створюється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космічними   джерелами   та   теригенними    (властивими    Землі)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радіонуклідами за    виключенням    техногенно-підсилених   джерел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природного походження. Зменшення опромінення цими джерелами завжди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є недоцільним.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1" w:name="o1791"/>
      <w:bookmarkEnd w:id="17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Пристрій для    генерування    іонізуючого     випромінювання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(нерадіонуклідне  джерело)  -  технічний  пристрій  (рентгенівська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трубка,  прискорювач,  генератор  і  т.д.),  в   якому   іонізуюче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виникає  за  рахунок  зміни  швидкості  заряджених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часток, їх анігіляції або ядерних реакцій.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2" w:name="o1792"/>
      <w:bookmarkEnd w:id="17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Протирадіаційний захист   -  сукупність  нормативно-правових,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проектно-конструкторських,  медичних,  технічних та організаційних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заходів, що забезпечують радіаційну безпеку.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3" w:name="o1793"/>
      <w:bookmarkEnd w:id="179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Радіаційна безпека  -  стан  радіаційно-ядерних  об'єктів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 середовища,  що  забезпечує  неперевищення основних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дозових лімітів,  виключення будь-якого невиправданого опромінення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зменшення  доз  опромінення  персоналу  і  населення  нижче 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встановлені  дозові  ліміти  настільки,  наскільки  це  може  бути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досягнуто і економічно обгрунтовано.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4" w:name="o1794"/>
      <w:bookmarkEnd w:id="179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Радіаційний зважуючий  фактор  -  коефіцієнт,   що   враховує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відносну   біологічну   ефективність   різних   видів  іонізуючого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випромінювання.   Використовується   винятково   при    розрахунку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ефективної та еквівалентної доз.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5" w:name="o1795"/>
      <w:bookmarkEnd w:id="179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Таблиця Д.11.1 - Значення радіаційних зважуючих факторів (WR)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6" w:name="o1796"/>
      <w:bookmarkEnd w:id="17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7" w:name="o1797"/>
      <w:bookmarkEnd w:id="17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Вид випромінювання                   |       WR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8" w:name="o1798"/>
      <w:bookmarkEnd w:id="17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--------------------------------------------+--------------------|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9" w:name="o1799"/>
      <w:bookmarkEnd w:id="17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Фотони, всі енергії                         |        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0" w:name="o1800"/>
      <w:bookmarkEnd w:id="18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Електрони і мюони, всі енергії              |        1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1" w:name="o1801"/>
      <w:bookmarkEnd w:id="18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Протони  з енергією &gt;2 МеВ                  |        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2" w:name="o1802"/>
      <w:bookmarkEnd w:id="18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Нейтрони з енергією &lt;10 кеВ                 |        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3" w:name="o1803"/>
      <w:bookmarkEnd w:id="18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з енергією 10-100 кеВ              |       10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4" w:name="o1804"/>
      <w:bookmarkEnd w:id="180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з енергією від 100 кеВ до 2 МеВ    |       20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5" w:name="o1805"/>
      <w:bookmarkEnd w:id="180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з енергією 2-20 МеВ                |       10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6" w:name="o1806"/>
      <w:bookmarkEnd w:id="180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з енергією &gt;20 МеВ                 |        5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7" w:name="o1807"/>
      <w:bookmarkEnd w:id="180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Альфа-опромінення, важкі ядра віддачі       |       20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8" w:name="o1808"/>
      <w:bookmarkEnd w:id="180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9" w:name="o1809"/>
      <w:bookmarkEnd w:id="180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Радіаційний ризик - імовірність того,  що у  особи  внаслідок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виникне певний стохастичний ефект.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0" w:name="o1810"/>
      <w:bookmarkEnd w:id="181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Радіаційний фактор  (впливу)  -  будь-який  тип  радіаційного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впливу, який приводить чи може призвести до опромінення людини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радіоактивному забрудненню навколишнього середовища.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1" w:name="o1811"/>
      <w:bookmarkEnd w:id="181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Радіаційно-ядерний об'єкт  -  будь-які речовини,  пристрої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споруди,  що містять чи  можуть  вміщувати  ядерні  матеріали 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   іонізуючого   випромінювання  (енергетичні,  промислові,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дослідні,  експериментальні реактори, пристрої, установки, стенди,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обладнання,  прилади, склади, сховища, транспортні засоби, а також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електростанції,   виробництва,   технологічні    комплекси,    які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  такі  технічні  засоби,  у  тому числі пов'язані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розробкою,  виробництвом, дослідженням, випробуванням, переробкою,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транспортуванням, збереженням ядерних вибухових пристроїв).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2" w:name="o1812"/>
      <w:bookmarkEnd w:id="181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Радіоактивність  -   властивість   радіонуклідів    спонтанно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перетворюватися  в атоми інших елементів (нукліди чи радіонукліди)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внаслідок переходу ядра з одного енергетичного стану в  інший,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супроводжується іонізуючим випромінюванням.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3" w:name="o1813"/>
      <w:bookmarkEnd w:id="181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Радіоактивне забруднення  -  наявність   або   розповсюдження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радіоактивних  речовин  понад їх природного вмісту в навколишньому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середовищі та/чи у тілі людини.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4" w:name="o1814"/>
      <w:bookmarkEnd w:id="181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Радіонуклід -  радіоактивні  атоми  з  даним масовим числом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атомним номером.  Радіонукліди одного й того ж хімічного  елемента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називаються його радіоактивними ізотопами.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5" w:name="o1815"/>
      <w:bookmarkEnd w:id="181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Радіоактивне забруднення     поверхні,     що      знімається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(нефіксоване)   -  частина  забруднення  поверхонь  радіонуклідами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(радіоактивними речовинами), що  спонтанно  або  при  експлуатації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переходять  із  забрудненої  поверхні  в навколишнє середовище або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знімаються засобами дезактивації.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6" w:name="o1816"/>
      <w:bookmarkEnd w:id="181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Регламент радіаційно-гігієнічний   -   будь-які   затверджені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правила,  умови,  критерії для прийняття рішення (в т.ч.  у  формі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числових значень нормативів,  контрольних рівнів та ін.),  а також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методи  і  засоби  вимірювань,  що  забезпечують  однозначність 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єдність вимог радіаційної безпеки і засобів радіаційного контролю.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7" w:name="o1817"/>
      <w:bookmarkEnd w:id="181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Рекомендований рівень медичного опромінення - величина  дози,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потужності    дози    чи    радіоактивності,   що   встановлюється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охорони здоров'я  для  типових  рентгенологічних  та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радіологічних діагностичних і терапевтичних процедур з урахуванням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кращого світового та вітчизняного технічного та методичного рівня.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8" w:name="o1818"/>
      <w:bookmarkEnd w:id="181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Рентгенівське проміння  -  електромагнітне  випромінювання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довжиною хвилі 10 в ст.-5  -10  в  ст.-2  нм.  Випромінюється 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гальмуванні  швидких  електронів в речовині (безперервний спектр),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при переходах електронів з зовнішніх електронних оболонок атому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внутрішні (лінійчастий спектр). Джерела - рентгенівська трубка,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деякі   радіоактивні   ізотопи,   прискорювачі   та   накопичувачі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електронів (синхротронне випромінювання).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9" w:name="o1819"/>
      <w:bookmarkEnd w:id="181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Референтна людина  -  серія вік-залежних математичних моделей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організму людини  (математичних  фантомів),  що  застосовується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метою радіаційно-гігієнічного нормування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0" w:name="o1820"/>
      <w:bookmarkEnd w:id="182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Референтне значення  (величини  параметру  тощо)  -  це  таке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значення,  яке використовується для узагальнення різноманітностей,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пов'язаних   як   з  людиною  (професійною,  віковою  та  статевою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структурою популяції,  умовами проживання  діяльності),  так  і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навколишнім середовищем і умовами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1" w:name="o1821"/>
      <w:bookmarkEnd w:id="182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Референтне індустріальне  джерело  -  неспецифіковане   явним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чином стандартне джерело опромінення населення,  що застосовується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 метою   радіаційно-гігієнічного    нормування.    Референтному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індустріальному джерелу відповідає референтна дозова квота.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2" w:name="o1822"/>
      <w:bookmarkEnd w:id="182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вік (РВ) - один  з  шести  фіксованих  віків,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використовуються   в   системі   нормування   опромінення.   Шкала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референтних віків наведена в Таблиці Д.2.3.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3" w:name="o1823"/>
      <w:bookmarkEnd w:id="182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клас  відкладення  газів  та  пари - один з трьох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стандартних класів пари чи газу, класифікованих у відповідності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їх розчинності і реактивності: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4" w:name="o1824"/>
      <w:bookmarkEnd w:id="182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Клас SR-0 - нерозчинні і нереактивні. Відкладення в дихальній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системі зневажливо мале.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5" w:name="o1825"/>
      <w:bookmarkEnd w:id="182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Клас SR-1  -  розчинні  або  реактивні.  Повне  або  часткове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відкладення   в   дихальній   системі  з  наступним  пролонгованим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переносом в рідини тіла.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6" w:name="o1826"/>
      <w:bookmarkEnd w:id="182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Клас SR-2  -  високого ступеню розчинні або реактивні.  Повне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відкладення в дихальній системі з практично миттєвим  переносом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рідини тіла.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7" w:name="o1827"/>
      <w:bookmarkEnd w:id="182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маси органів і тканин,  що  опромінюються  -  масм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органів і тканин референтної людини (див. таблицю Д.2.10).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8" w:name="o1828"/>
      <w:bookmarkEnd w:id="182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об'єм питної води,  що  споживається  на  протязі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 року - об'єм питної води,  що відповідає референтному віку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категорії В (див. таблицю Д.2.5).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9" w:name="o1829"/>
      <w:bookmarkEnd w:id="182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об'єм  повітря,  що  вдихається на протязі одного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року - об'єм повітря,  що відповідає референтному віку і категорії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(див. таблицю Д.2.8).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0" w:name="o1830"/>
      <w:bookmarkEnd w:id="183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параметри дихальної системи  і  шлунково-кишкового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тракту - параметри моделей бар'єрних органів,  що використовуються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розрахунку ДР. Приведені в Публікаціях 30 і 66 МКРЗ.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1" w:name="o1831"/>
      <w:bookmarkEnd w:id="183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параметри   системного   метаболізму  -  параметри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моделей  метаболізму,  що  використовуються  для  розрахунку   ДР.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Приведені в Публікаціях 30, 56, 67, 69, 71 МКРЗ.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2" w:name="o1832"/>
      <w:bookmarkEnd w:id="183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  параметри   статистичного  розподілу  активності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аерозолю  за  розмірами часток - в даному документі для розрахунку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     прийнято     логарифмічно-нормальний     розподіл,     його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характеристиками є AMAD і стандартне геометричне відхилення.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3" w:name="o1833"/>
      <w:bookmarkEnd w:id="183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розподіл фізичного навантаження - стандартизована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таблиця тривалості референтних рівнів фізичного навантаження.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4" w:name="o1834"/>
      <w:bookmarkEnd w:id="183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тип  аерозолю  -   один   з   стандартних   типів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фізико-хімічних станів речовин,  класифікованих у відповідності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їх швидкості проникнення з дихальної системи в рідини тіла: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5" w:name="o1835"/>
      <w:bookmarkEnd w:id="183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Тип V  (Veri  Fast)  -  речовини,  що  відклалися в дихальній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системі, практично миттєво переходять в рідини тіла.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6" w:name="o1836"/>
      <w:bookmarkEnd w:id="183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Тип F (Fast) - речовини,  що відклалися,  швидко переходять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рідини тіла.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7" w:name="o1837"/>
      <w:bookmarkEnd w:id="183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Тип M  (Moderate) - речовини,  що відклалися,  мають проміжну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швидкість переходу в рідини тіла.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8" w:name="o1838"/>
      <w:bookmarkEnd w:id="183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Тип S  (Slow)  - речовини,  що відклалися,  погано розчинні 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повільно переходять в рідини тіла.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9" w:name="o1839"/>
      <w:bookmarkEnd w:id="183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тип  хімічної  сполуки  елементу  - типи хімічних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елементів,  що і розглядаються в  даному  документі.  Як  правило,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береться  до  уваги  весь  спектр  хімічних  сполук елементу.  Для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окремих елементів,  таких,  як водень, вуглець, сірка - спеціально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виділені органічні і неорганічні форми.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0" w:name="o1840"/>
      <w:bookmarkEnd w:id="184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Референтна тривалість  опромінення   -   сумарна   тривалість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зовнішнього  опромінення  і  надходження  радіонуклідів на протязі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року. В даному документі прийняті наступні значення: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1" w:name="o1841"/>
      <w:bookmarkEnd w:id="184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Таблиця Д.11.2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2" w:name="o1842"/>
      <w:bookmarkEnd w:id="184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3" w:name="o1843"/>
      <w:bookmarkEnd w:id="184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Референтний  | 3 міс.|1 рік |5 років|10 років|15 років|"Дорослий"|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4" w:name="o1844"/>
      <w:bookmarkEnd w:id="184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вік       |       |      |       |        |        |----------|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5" w:name="o1845"/>
      <w:bookmarkEnd w:id="184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       |      |       |        |        |Категорія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6" w:name="o1846"/>
      <w:bookmarkEnd w:id="184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       |      |       |        |        |----------|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7" w:name="o1847"/>
      <w:bookmarkEnd w:id="184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|       |      |       |        |        |А, Б | В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8" w:name="o1848"/>
      <w:bookmarkEnd w:id="184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-------------+-------+------+-------+--------+--------+-----+----|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9" w:name="o1849"/>
      <w:bookmarkEnd w:id="184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Тривалість,  |       |      |       |        |        |     |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0" w:name="o1850"/>
      <w:bookmarkEnd w:id="185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годин        |  8760 | 8760 |  8760 |  8760  | 8760   |1700 |8760|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1" w:name="o1851"/>
      <w:bookmarkEnd w:id="185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2" w:name="o1852"/>
      <w:bookmarkEnd w:id="185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  умови   опромінення  -  сукупність  узагальнених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параметрів,  величин,  умов і т.і., що найбільш точно характеризує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 людини   в   конкретній   ситуації   для   цілей  її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протирадіаційного захисту.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3" w:name="o1853"/>
      <w:bookmarkEnd w:id="185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Референтна щільність  часток  аерозолю  і  фактор   форми 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прийняті значення: щільність - 3 г.см в ст.-3, фактор форми - 1,5.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4" w:name="o1854"/>
      <w:bookmarkEnd w:id="185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Ризик - кількісна міра (імовірність) завдати шкоду  внаслідок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певних  подій,  в  тому числі внаслідок опромінення.  Визначається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кількістю випадків на певну кількість населення.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5" w:name="o1855"/>
      <w:bookmarkEnd w:id="185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виправданості  -  величина  відвернутої дози така,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користь (для здоров'я) від введеного контрзаходу  виявиться  менше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величини завданого цим втручанням збитку.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6" w:name="o1856"/>
      <w:bookmarkEnd w:id="185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втручання - рівень відвернутої дози  опромінення,  при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перевищенні  якої  потрібно  застосовувати конкретний контрзахід 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випадку аварійного чи хронічного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7" w:name="o1857"/>
      <w:bookmarkEnd w:id="185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дії  -  величина,  похідна  від рівнів втручання,  яка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виражається у термінах таких  показників  радіаційної  обстановки,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можуть бути виміряні:  потужність поглинутої дози в повітрі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відкритій місцевості,  об'ємна активність радіонуклідів в повітрі,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концентрації   їх   в  продуктах  харчування,  щільність  випадінь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радіонуклідів на грунт та інші.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8" w:name="o1858"/>
      <w:bookmarkEnd w:id="185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дози   залишковий   (невідвернутий)   -  частина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від даного аварійного джерела, яка завжди зберігається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після реалізації контрзаходу.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9" w:name="o1859"/>
      <w:bookmarkEnd w:id="185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 прийнятного  опромінення  -  залишковий  рівень дози,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 вважається  прийнятним  з  точки  зору впливу опромінення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здоров'я людини.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0" w:name="o1860"/>
      <w:bookmarkEnd w:id="186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Рідинний скид  (скид)  -  надходження  зі  стічними  водами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навколишнє середовище  радіоактивних  речовин,  що  утворилися  чи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застосовуються на підприємстві.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1" w:name="o1861"/>
      <w:bookmarkEnd w:id="186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Річна ефективна доза (РЕД) - сума ефективної дози зовнішнього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 з   протязі   року  та  очікуваної  ефективної  дози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внутрішнього опромінення, що сформована надходженням радіонуклідів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протязі одного року.  Період,  за який розраховується очікувана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доза внутрішнього опромінення, складає: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2" w:name="o1862"/>
      <w:bookmarkEnd w:id="186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референтного віку "Дорослий" - 50 років;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3" w:name="o1863"/>
      <w:bookmarkEnd w:id="186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інших референтних віків - інтервал  часу  між  моментом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 (як  правило  використовується  значення референтного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віку - Таблиця Д.2.3) та віком 70 років.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4" w:name="o1864"/>
      <w:bookmarkEnd w:id="186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Річна еквівалентна  доза  в  органі  або  тканині  Т  -  сума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еквівалентної дози в органі Т зовнішнього опромінення  на  протязі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року  та  очікуваної еквівалентної дози внутрішнього опромінення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 Т,  що сформована  надходженням  радіонуклідів  на  протязі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  року.  Період,  за  який  розраховується  очікувана  доза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внутрішнього опромінення, складає: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5" w:name="o1865"/>
      <w:bookmarkEnd w:id="186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референтного віку "Дорослий" - 50 років;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6" w:name="o1866"/>
      <w:bookmarkEnd w:id="186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для інших референтних віків - інтервал  часу  між  моментом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 (як  правило  використовується  значення референтного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віку - Таблиця Д.2.3) та віком років.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7" w:name="o1867"/>
      <w:bookmarkEnd w:id="186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Річне надходження радіонукліду - активність радіонукліду,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надійшла до організму на протязі одного року.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8" w:name="o1868"/>
      <w:bookmarkEnd w:id="186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Робоче місце  -  місце (приміщення) постійного чи тимчасового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перебування персоналу у процесі трудової діяльності,  пов'язаної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джерелами   іонізуючих  випромінювань.  Якщо  робота  з  джерелами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іонізуючих   випромінювань   здійснюється   в   різних    ділянках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приміщення, то робочим місцем вважається все приміщення.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9" w:name="o1869"/>
      <w:bookmarkEnd w:id="186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Середньорічна еквівалентна  рівноважна  активність  радону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усереднене  за рік значення об'ємної активності радону в рівновазі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його  дочірніми  продуктами  розпаду,  які  мали  б  таку  саму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потенційну альфа-енергію на одиницю об'єму, як їх існуюча суміш.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0" w:name="o1870"/>
      <w:bookmarkEnd w:id="187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Термодинамічний діаметр (dth) - діаметр сферичної частки,  що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має такий же коефіцієнт дифузії в повітрі, що і аерозольна частка,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яка розглядається.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1" w:name="o1871"/>
      <w:bookmarkEnd w:id="187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Техногенно-підсилені джерела  природного походження (ТПДПП)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 іонізуючого випромінювання природного  походження,  які  в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  господарської  та  виробничої  діяльності  людини були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піддані концентруванню або збільшилася їхня доступність, внаслідок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чого   утворилося   додаткове   до  природного  радіаційного  фону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2" w:name="o1872"/>
      <w:bookmarkEnd w:id="187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Тканинний зважуючий   фактор   -  коефіцієнт,  який  відбиває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відносний  стохастичний   ризик   опромінення   окремої   тканини.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Використовується вннятково при розрахунку ефективної дози.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3" w:name="o1873"/>
      <w:bookmarkEnd w:id="187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Таблиця Д.11.3 - Значення тканинних зважуючих факторів (Wr)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4" w:name="o1874"/>
      <w:bookmarkEnd w:id="187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5" w:name="o1875"/>
      <w:bookmarkEnd w:id="187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Тканина або орган               |        WT 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6" w:name="o1876"/>
      <w:bookmarkEnd w:id="187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---------------------------------------+-------------------------|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7" w:name="o1877"/>
      <w:bookmarkEnd w:id="187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Гонади                                 |       0,20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8" w:name="o1878"/>
      <w:bookmarkEnd w:id="187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Кістковий мозок (червоний)             |       0,12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9" w:name="o1879"/>
      <w:bookmarkEnd w:id="187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Товста кишка                           |       0,12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0" w:name="o1880"/>
      <w:bookmarkEnd w:id="188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Легені                                 |       0,12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1" w:name="o1881"/>
      <w:bookmarkEnd w:id="188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Шлунок                                 |       0,12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2" w:name="o1882"/>
      <w:bookmarkEnd w:id="188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Сечовий міхур                          |       0,05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3" w:name="o1883"/>
      <w:bookmarkEnd w:id="188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Молочна залоза                         |       0,05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4" w:name="o1884"/>
      <w:bookmarkEnd w:id="1884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Печінка                                |       0,05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5" w:name="o1885"/>
      <w:bookmarkEnd w:id="1885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Стравохід                              |       0,05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6" w:name="o1886"/>
      <w:bookmarkEnd w:id="188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Щитовидна залоза                       |       0,05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7" w:name="o1887"/>
      <w:bookmarkEnd w:id="188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Шкіра                                  |       0,01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8" w:name="o1888"/>
      <w:bookmarkEnd w:id="188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Поверхня кістки                        |       0,01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9" w:name="o1889"/>
      <w:bookmarkEnd w:id="188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Інші органи                            |       0,05              |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0" w:name="o1890"/>
      <w:bookmarkEnd w:id="189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1" w:name="o1891"/>
      <w:bookmarkEnd w:id="189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Тканинноеквівалентна речовина - матеріал,  у якого електронна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щільність,  ефективний атомний номер і елементний склад близькі до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цих характеристик тканин людини.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2" w:name="o1892"/>
      <w:bookmarkEnd w:id="189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Фаза аварії   рання   (гостра)   -  фаза  комунальної  аварії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тривалістю  від  декількох  годин  до  одного-двох  місяців  після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початку аварії, яка включає наступні події: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3" w:name="o1893"/>
      <w:bookmarkEnd w:id="1893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(а) газо-аерозольні викиди  і  рідинні  скиди  радіоактивного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матеріалу із аварійного джерела;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4" w:name="o1894"/>
      <w:bookmarkEnd w:id="1894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(б) процеси  повітряного  переносу  і  інтенсивної   наземної </w:t>
      </w:r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>міграції радіонуклідів;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5" w:name="o1895"/>
      <w:bookmarkEnd w:id="1895"/>
      <w:r w:rsidRPr="004E1A1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(в) радіоактивні опади і формування радіоактивного сліду.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6" w:name="o1896"/>
      <w:bookmarkEnd w:id="1896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Фаза аварії  середня  (фаза  стабілізації) - фаза комунальної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аварії, яка починається через один-два місяці і завершується через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1-2 роки після початку радіаційної аварії, на якій відсутні (із-за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радіоактивного  розпаду)  короткоживучі   осколочні   радіоізотопи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телуру і йоду,  140Ba + 140La, але у формуванні гамма-поля зростає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роль 95Zr + 95Nb,  ізотопів рутенію і церію, 134Cs, 136Cs і 137Cs.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Основними  джерелами  внутрішнього  опромінення  на  середній фазі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є  радіоізотопи  цезію  134Cs,  136Cs,  137Cs)  і  стронцію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(89Srг,  90Sr), які надходять з продуктами харчування, виробленими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радіоактивно забруднених територіях.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7" w:name="o1897"/>
      <w:bookmarkEnd w:id="1897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Фаза аварії  пізня  (фаза  відновлення)  -  фаза  комунальної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аварії,  що починається через 1-2 роки після початку аварії,  коли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основним  джерелом  зовнішнього  опромінення  є 137Cs у випадах на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грунт,  а внутрішнього - 137Cs і 90Sr в продуктах харчування,  які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виробляються на забруднених цими радіонуклідами територіях.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8" w:name="o1898"/>
      <w:bookmarkEnd w:id="1898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Фонове опромінювання - опромінення від джерел,  що  створюють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природний радіаційний фон.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9" w:name="o1899"/>
      <w:bookmarkEnd w:id="1899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Фіксоване (що   не   знімається)   радіоактивне   забруднення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поверхні    -   частина   забруднення   поверхонь   радіонуклідами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(радіоактивними речовинами), які спонтанно або при експлуатації 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переходять  в  навколишнє  середовище  і  не  може  бути  видалено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методами дезактивації  (без  порушення  їх  цілісності).  Хронічне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опромінювання  -  опромінювання  на  протязі  тривалого  часу,  як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правило більше одного року.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0" w:name="o1900"/>
      <w:bookmarkEnd w:id="1900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Характеристичне випромінювання  -  фотонне  випромінювання  з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дискретним  енергетичним   спектром,   яке   виникає   при   зміні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енергетичного стану електронів атому.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1" w:name="o1901"/>
      <w:bookmarkEnd w:id="1901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Шкода - термін, що застосовується для означення несприятливих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ефектів   для  здоров'я  людини,  що  клінічно  спостерігаються  -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стохастичні та детерміністичні ефекти опромінення.</w:t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2" w:name="o1902"/>
      <w:bookmarkEnd w:id="1902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Ядерний матеріал   -   вихідний   або   спеціально  створений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матеріал,  який спроможний  розщеплюватися  за  схемою  ланцюгової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реакції    в    спеціальних   технологічних   умовах   (наприклад,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плутоній-239, уран, збагачений ізотопами урану-235,-233 і т.п.).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E1A1D" w:rsidRPr="004E1A1D" w:rsidRDefault="004E1A1D" w:rsidP="004E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3" w:name="o1903"/>
      <w:bookmarkEnd w:id="1903"/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Норми радіаційної безпеки України (НРБУ-97);  Державні гігієнічні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нормативи.-   Київ:   Відділ   поліграфії   Українського   центру </w:t>
      </w:r>
      <w:r w:rsidRPr="004E1A1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держсанепіднагляду МОЗ України, 1997.-121 с. </w:t>
      </w:r>
    </w:p>
    <w:p w:rsidR="004E1A1D" w:rsidRPr="004E1A1D" w:rsidRDefault="004E1A1D" w:rsidP="004E1A1D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4E1A1D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C4D71" w:rsidRDefault="009C4D71"/>
    <w:sectPr w:rsidR="009C4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7C"/>
    <w:rsid w:val="003C2C7C"/>
    <w:rsid w:val="004E1A1D"/>
    <w:rsid w:val="009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A1D"/>
    <w:rPr>
      <w:color w:val="800080"/>
      <w:u w:val="single"/>
    </w:rPr>
  </w:style>
  <w:style w:type="character" w:customStyle="1" w:styleId="apple-converted-space">
    <w:name w:val="apple-converted-space"/>
    <w:basedOn w:val="a0"/>
    <w:rsid w:val="004E1A1D"/>
  </w:style>
  <w:style w:type="paragraph" w:styleId="a5">
    <w:name w:val="Normal (Web)"/>
    <w:basedOn w:val="a"/>
    <w:uiPriority w:val="99"/>
    <w:semiHidden/>
    <w:unhideWhenUsed/>
    <w:rsid w:val="004E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E1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A1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E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A1D"/>
    <w:rPr>
      <w:color w:val="800080"/>
      <w:u w:val="single"/>
    </w:rPr>
  </w:style>
  <w:style w:type="character" w:customStyle="1" w:styleId="apple-converted-space">
    <w:name w:val="apple-converted-space"/>
    <w:basedOn w:val="a0"/>
    <w:rsid w:val="004E1A1D"/>
  </w:style>
  <w:style w:type="paragraph" w:styleId="a5">
    <w:name w:val="Normal (Web)"/>
    <w:basedOn w:val="a"/>
    <w:uiPriority w:val="99"/>
    <w:semiHidden/>
    <w:unhideWhenUsed/>
    <w:rsid w:val="004E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E1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A1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E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43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288657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rada/show/4004-12" TargetMode="External"/><Relationship Id="rId13" Type="http://schemas.openxmlformats.org/officeDocument/2006/relationships/hyperlink" Target="http://zakon3.rada.gov.ua/rada/show/255/95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rada/show/v0208282-97" TargetMode="External"/><Relationship Id="rId12" Type="http://schemas.openxmlformats.org/officeDocument/2006/relationships/hyperlink" Target="http://zakon3.rada.gov.ua/rada/show/39/95-%D0%B2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rada/show/v0116488-00" TargetMode="External"/><Relationship Id="rId11" Type="http://schemas.openxmlformats.org/officeDocument/2006/relationships/hyperlink" Target="http://zakon3.rada.gov.ua/rada/show/4004-12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rada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rada/show/v0116488-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154712</Words>
  <Characters>88187</Characters>
  <Application>Microsoft Office Word</Application>
  <DocSecurity>0</DocSecurity>
  <Lines>734</Lines>
  <Paragraphs>484</Paragraphs>
  <ScaleCrop>false</ScaleCrop>
  <Company/>
  <LinksUpToDate>false</LinksUpToDate>
  <CharactersWithSpaces>242415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2017-01-24T15:04:00Z</dcterms:created>
  <dcterms:modified xsi:type="dcterms:W3CDTF">2017-01-24T15:05:00Z</dcterms:modified>
</cp:coreProperties>
</file>