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12.05.2010  N 400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 липня 2010 р.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452/17747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Про затвердження Державних санітарних норм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та правил "Гігієнічні вимоги до води питної,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призначеної для споживання людиною"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{ Із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охорони здоров'я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N 505 ( </w:t>
      </w:r>
      <w:hyperlink r:id="rId7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статей 18,  40 Закону України "Про забезпечення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та епідемічного благополуччя населення" (  </w:t>
      </w:r>
      <w:hyperlink r:id="rId8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статей 58,  59,  60 Водного кодексу України ( </w:t>
      </w:r>
      <w:hyperlink r:id="rId9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213/95-ВР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статей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26,  28,  30,  43,  44 Закону України "Про  питну  воду  та  питне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водопостачання" ( </w:t>
      </w:r>
      <w:hyperlink r:id="rId10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2918-14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Державні санітарні норми та правила "Гігієнічні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до  води  питної,  призначеної  для  споживання  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2.2.4-171-10), що додаються.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Вважати такими, що не застосовуються на території України: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"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Временную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инструкцию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дезинфекции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шахтных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колодцев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обеззараживанию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 них",  затверджену  заступником  головного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санітарного   лікаря   СРСР  від  18  січня  1967  року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663-67.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"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Инструкцию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по    контролю    за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обеззараживанием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хозяйственно-питьевой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за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дезинфекцией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водопроводных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сооружений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хлором при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централизованном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местном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водоснабжении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затверджену  заступником  головного  державного санітарного лікаря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СРСР від 25 листопада 1967 року N 727а-67.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"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предельно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допустимого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веществ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объектов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хозяйственно-питьевого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культурно-бытового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водопользования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",    затверджені    головним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державним санітарним   лікарем   СРСР   від   4  липня  1986  року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42-121-4130-86.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Визнати такими, що втратили чинність: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Державні  санітарні  правила  і   норми   "Вода   питна.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Гігієнічні     вимоги     до    якості    води    централізованого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господарсько-питного    водопостачання",    затверджені    наказом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 здоров'я  України  від  23  грудня 1996 року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383 ( </w:t>
      </w:r>
      <w:hyperlink r:id="rId11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z0136-97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зареєстровані в Міністерстві юстиції  України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 квітня 1997 року за N 136/1940.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3.2. Державні  санітарні  правила  і  норми  "Влаштування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утримання колодязів і каптажів  джерел,  що  використовуються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децентралізованого      господарсько-питного      водопостачання",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затверджені наказом  Міністерства  охорони  здоров'я  України 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23 грудня 1996 року N 384 ( </w:t>
      </w:r>
      <w:hyperlink r:id="rId12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v0384282-96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Департаменту    організації    санітарно-епідеміологічного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нагляду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Мухарська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Л.М.):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Забезпечити подання в установленому порядку цього наказу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державну реєстрацію до Міністерства юстиції України.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Довести  цей  наказ  до  відома  керівників міністерств,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центральних  органів  виконавчої  влади,   Ради   міністрів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Автономної     Республіки    Крим,    обласних,    Київської 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Севастопольської  міських  державних  адміністрацій,   установ  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державної  санітарно-епідеміологічної служби,  державних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наукових   установ   санітарно-епідеміологічного    профілю  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керівництва   в   роботі   та   забезпечення   виконання  в  межах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компетенції.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Цей  наказ  набирає  чинності  з   дня   його   офіційного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опублікування, крім  таблиці  2  додатка 2,  що набирає чинності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січня 2015 року,  та таблиці 3 додатка 2,  що набирає чинності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січня 2020 року.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Контроль за виконанням наказу залишаю за собою.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Перший заступник Міністра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головний державний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санітарний лікар України                               Г.С.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Рожков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ПОГОДЖЕНО: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Віце-президент, академік Академії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медичних наук України                              Л.Г.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Розенфельд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В.о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Голови Державного комітету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України з питань технічного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регулювання та споживчої політики                      В.О.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Хижняк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ЗАТВЕРДЖЕНО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Міністерства охорони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здоров'я України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12.05.2010  N 400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 липня 2010 р.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452/17747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ДЕРЖАВНІ САНІТАРНІ НОРМИ ТА ПРАВИЛА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"Гігієнічні вимоги до води питної,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призначеної для споживання людиною"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(</w:t>
      </w:r>
      <w:proofErr w:type="spellStart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I. Загальні положення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Державні  санітарні  норми та правила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води  питної,  призначеної  для  споживання  людиною"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2.2.4-171-10) (далі  -  Санітарні норми) обов'язкові для виконання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  виконавчої    влади,     місцевого     самоврядування,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підприємствами,  установами,  організаціями  незалежно  від  форми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власності  та  підпорядкування,  діяльність   яких   пов'язана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проектуванням,   будівництвом   та  експлуатацією  систем 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виробництвом та обігом  питних  вод,  наглядом 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контролем   у   сфері   питного   водопостачання   населення,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громадянами.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Санітарні норми встановлюють вимоги  до  безпечності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 питної води,  призначеної для споживання людиною,  а також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      виробничого       контролю       та       державного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нагляду у сфері питного водопостачання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Вимоги Санітарних  норм  не  поширюються  на  води мінеральні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лікувальні,   лікувально-столові,   природні   столові   та  води,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призначені  для  спеціального  дієтичного  споживання,  спеціально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перероблені  або розроблені для забезпечення задоволення дієтичних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потреб  дітей грудного та раннього віку. { Абзац другий пункту 1.2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розділу  I  із  змінами,  внесеними  згідно з Наказом Міністерства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N 505 ( </w:t>
      </w:r>
      <w:hyperlink r:id="rId13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Державний нагляд за  виконанням  вимог  Санітарних 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   державна   санітарно-епідеміологічна  служба  згідно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санітарним законодавством.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II. Терміни та визначення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У  Санітарних  нормах  терміни   вживаються   у   такому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значенні: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інженерна  водозабірна  споруда   для   забезпечення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споживачів   необробленими   (крім   знезараження   води   методом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ультрафіолетового     опромінення) 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міжшаровими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напірними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(артезіанськими)  або  безнапірними  підземними водами,  до складу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якої  входять  свердловина,  розподільна  колонка  та   спеціальне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приміщення або павільйон.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Вода питна з оптимальним вмістом мінеральних речовин -  питна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вода,  призначена  для споживання людиною,  з мінеральним складом,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адекватним фізіологічній потребі організму людини.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Вода питна  з  пунктів  розливу - оброблена та привізна питна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вода, що розливається в тару споживача без водопровідної мережі.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Вода питна, призначена для споживання людиною (питна вода),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вода,   склад   якої   за   органолептичними,    фізико-хімічними,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мікробіологічними,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паразитологічними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радіаційними показниками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  вимогам   державних   стандартів    та    санітарного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(з водопроводу - водопровідна,  фасована, з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розливу, шахтних колодязів та каптажів джерел), призначена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забезпечення фізіологічних,  санітарно-гігієнічних,  побутових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господарських  потреб  населення,  а  також  для   виробництва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продукції, що потребує використання питної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Водневий показник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-   показник,   що    характеризує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властивість води, зумовлену наявністю у ній вільних іонів водню.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Водоносний горизонт  -  пласт  гірських   порід   однорідного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складу,  що  містить  вільну  (гравітаційну)  воду  і має однакову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пористість і величину водопроникності.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Домінералізація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питної  води  -  технологічний процес обробки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 для  збільшення  концентрації  мінеральних  речовин,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зокрема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макро-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мікроелементів  (штучна  мінералізація  або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розведення).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Забарвленість -   показник,   що  характеризує  інтенсивність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забарвлення води,  яке зумовлене  вмістом  забарвлених  органічних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Загальна жорсткість - показник,  що характеризує  властивість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зумовлену наявністю у ній розчинених солей кальцію та магнію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(сульфатів, хлоридів, карбонатів, гідрокарбонатів тощо).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Загальна лужність  -  показник,  що  характеризує властивість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зумовлену наявністю у ній аніонів слабких кислот,  головним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чином вугільної кислоти (карбонатів, гідрокарбонатів).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Запах -   показник,   що   характеризує   властивість 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подразнювати  рецептори  слизових оболонок носа та синусних пазух,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зумовлюючи відповідне відчуття.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Знезараження води    -    процес   знищення   патогенних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умовно-патогенних мікроорганізмів шляхом впливу  на  них  фізичних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(ультрафіолетове опромінювання,  ультразвук тощо), хімічних (хлор,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озон,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хлору,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оксидантний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газ   тощо)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фізико-хімічних факторів.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Каламутність - показник, що характеризує природну властивість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зумовлену  наявністю  у воді завислих речовин органічного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неорганічного  походження  (глини,  мулу,   органічних   колоїдів,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планктону тощо).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Каптаж джерела - інженерна  водозабірна  споруда,  призначена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збирання  джерельної  води  в  місцях її довільного виходу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поверхню,  до складу якої входять камери  каптажу  (приймальна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освітленої води), каптажне приміщення або павільйон.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 небезпеки речовини (I,  II, III, IV) - ступінь небезпеки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людини хімічних речовин,  що забруднюють воду,  який залежить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їх токсичності,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кумулятивності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лімітуючої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ознаки шкідливості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здатності викликати несприятливі віддалені ефекти.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Лімітуюча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ознака   шкідливості   -    показник,    за    яким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 гігієнічний норматив шкідливої хімічної речовини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воді  та  який  визначається  за  мінімальною  концентрацією,  яка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впливає безпосередньо на організм людини (санітарно-токсикологічна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ознака    шкідливості),    органолептичні     властивості  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(органолептична ознака шкідливості) чи процеси самоочищення водойм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загальносанітарна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ознака шкідливості).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Мікробіологічні показники  -  показники  епідемічної  безпеки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води,  перевищення  яких  може  призвести  до   виникнення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інфекційних хвороб у людини.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Органолептичні показники    (запах,    смак    і     присмак,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забарвленість, каламутність) - фізичні властивості питної води,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сприймаються органами чуття.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Очищення  питної води - спосіб підготовки питної води з метою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поліпшення  її  показників  безпечності  та  якості   механічними,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хімічними,   фізичними   та   біологічними  методами  (освітлення,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пом'якшення,   знесолення,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знезалізнення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знезараження  тощо).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Пункт  2.1 розділу II доповнено новим терміном згідно з Наказом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N 505 ( </w:t>
      </w:r>
      <w:hyperlink r:id="rId14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показники  -  показники  епідемічної  безпеки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води,  перевищення  яких  може  призвести  до   виникнення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паразитарних інвазій у людини.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Партія фасованої питної води - будь-яка  визначена  кількість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фасованої  питної  води  з  однією назвою,  однаковими показниками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якості,  однієї і тією самою  датою  виготовлення,  яка  вироблена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з одним нормативним документом за однакових умов на одному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   тому   самому   підприємстві   (об'єкті)    протягом    одного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технологічного циклу,  за одним і тим самим технологічним режимом,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оформлена одним документом про безпечність та якість  і  одночасно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пред'явлена до приймання.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окиснюваність - кількість  кисню,  що  потрібна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хімічного  окиснення  перманганатом  калію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легкоокиснюваних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органічних і неорганічних  речовин  (солей  двовалентного  заліза,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сірководню, амонійних  солей,  нітритів  тощо),  які  містяться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Підготовка питної    води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обробка)  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технологічний процес,  який здійснюється для доведення  показників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безпечності   та   якості   питної   води  до  рівнів  гігієнічних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нормативів.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Радіаційні показники    -    показники,   що   характеризують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властивість води, зумовлену наявністю радіонуклідів.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Резервуар чистої  води  (РЧВ) - закрита споруда для створення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запасу  питної   води,   необхідної   для   компенсації   можливої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невідповідності між об'ємом подачі води та її споживанням в окремі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години доби.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Санація шахтних  колодязів  -  комплекс  заходів  з  ремонту,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чищення та дезінфекції колодязів, які проводяться з профілактичною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метою чи у разі забруднення води в них.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Санітарно-токсикологічні показники -  хімічні  показники,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нормуються за санітарно-токсикологічною ознакою шкідливості.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Смак і  присмак  -  показники,  що  характеризують  здатність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наявних   у  воді  хімічних  речовин  після  взаємодії  зі  слиною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подразнювати смакові  рецептори  язика  і  зумовлювати  відповідне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відчуття.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Споживач питної  води  -  юридична  або  фізична  особа,  яка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використовує питну воду за призначенням.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Сухий залишок   -   показник,   що   характеризує   кількість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розчинених речовин, передусім мінеральних солей, в 1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Трубчастий колодязь (свердловина) - інженерна споруда,  що  є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вертикальною  виробкою  з  невеликим розміром поперечного перерізу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круглої  форми,  що   призначена   для   забору   підземних   вод,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розташованих на різній глибині.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Фізико-хімічні показники - фізичні чи хімічні  показники,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нормуються   за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загальносанітарною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чи  органолептичною  ознакою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шкідливості.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Шахтний колодязь  -  інженерна  споруда,  що  є  вертикальною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виробкою з великим (у  порівнянні  із  водозабірною  свердловиною)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розміром поперечного перерізу,  круглої,  квадратної,  прямокутної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шестигранної форми, що призначена для забору ґрунтових вод.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Залежно від технології отримання виокремлюють такі  види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питних вод: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оброблені - питні води, що виготовляються з води, отриманої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поверхневих   джерел   питного  водопостачання,  підземних 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шляхом очищення чи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домінералізації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; { Абзац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другий  пункту  2.2  розділу  II  із  змінами,  внесеними згідно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Наказом  Міністерства  охорони  здоров'я  N  505  ( </w:t>
      </w:r>
      <w:hyperlink r:id="rId15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необроблені (природні)  -  води,  отримані  безпосередньо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підземних джерел питного водопостачання,  які за всіма показниками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відповідають  вимогам  Санітарних  норм  без  їх  очищення   (крім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освітлення)  чи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домінералізації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{ Абзац третій пункту 2.2 розділу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  із  змінами,  внесеними  згідно з Наказом Міністерства охорони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N 505 ( </w:t>
      </w:r>
      <w:hyperlink r:id="rId16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Інші терміни використовуються у значеннях,  визначених Водним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кодексом України ( </w:t>
      </w:r>
      <w:hyperlink r:id="rId17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213/95-ВР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Законами України "Про забезпечення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та епідемічного благополуччя населення" (  </w:t>
      </w:r>
      <w:hyperlink r:id="rId18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"Про  питну  воду  та  питне водопостачання" ( </w:t>
      </w:r>
      <w:hyperlink r:id="rId19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2918-14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та іншими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актами законодавства.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III. Гігієнічні вимоги до безпечності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якості питної води,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для споживання людиною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Питна вода,  призначена для споживання людиною,  повинна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відповідати   таким   гігієнічним   вимогам:   бути   безпечною  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епідемічному   та   радіаційному   відношенні,   мати   сприятливі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органолептичні властивості та нешкідливий хімічний склад.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виробництва  питної  води  слід  надавати  перевагу  воді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підземних   джерел   питного   водопостачання  населення,  надійно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захищених від біологічного, хімічного та радіаційного забруднення.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Гігієнічну оцінку  безпечності  та  якості  питної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 за  показниками  епідемічної  безпеки (мікробіологічні,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     санітарно-хімічними       (органолептичні,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фізико-хімічні,    санітарно-токсикологічні)    та    радіаційними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показниками, наведеними у додатках 1 - 3.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вибору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технології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   будівництва   чи   реконструкції    підприємства   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населення  слід  надавати  перевагу  джерелам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технологіям,  що забезпечать виробництво питної води з оптимальним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вмістом   мінеральних   речовин   за   показниками   фізіологічної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повноцінності мінерального складу питної води (додаток 4).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Безпечність та якість питної води  за  мікробіологічними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показниками повинна відповідати гігієнічним нормативам,  наведеним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додатку 1.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Безпечність та якість питної води  за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паразитологічними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показниками повинна відповідати гігієнічним нормативам,  наведеним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додатку 1.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показники визначають у  питній  воді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поверхневих   та   підземних   (ґрунтові   води)   джерел 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  населення,     а     в     разі     ускладнення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санітарно-епідемічної ситуації - також у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міжшарових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безнапірних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напірних (артезіанських) підземних водах.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3.4  розділу  III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20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Безпечність та якість питної води  за  органолептичними,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фізико-хімічними та санітарно-токсикологічними показниками повинна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відповідати гігієнічним нормативам, наведеним у додатку 2.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 рівень  сухого  залишку в питній воді після її штучного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знесолення   становить   менше   100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вона  підлягає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домінералізації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{  Пункт 3.5 розділу III доповнено новим абзацом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другим  згідно  з  Наказом  Міністерства  охорони здоров'я  N  505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1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під    час    виробництва    питної   води   проводиться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знезараження,  виробник повинен  вжити  заходів  щодо  мінімізації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питної води побічними продуктами знезараження.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Вміст  у питній воді шкідливих речовин,  не зазначених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нормах,  не повинен перевищувати їх  граничнодопустимих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концентрацій (ГДК), визначених санітарними нормами для поверхневих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наявності  у  питній  воді  декількох  речовин з однаковою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лімітуючою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ознакою шкідливості,  що належать до  I  та  II  класів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небезпеки,  сума відношення концентрацій (C ,  C ,......C ) кожної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1    2        n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із речовин до відповідної ГДК не повинна перевищувати одиницю: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C    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2         2                  n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________ + ________ +  ...  + ________  &lt;=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ГДК   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ГДК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ГДК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1          2                  n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Під   час  гігієнічної  оцінки  радіаційної  безпечності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у місцях водозаборів поверхневих та  підземних 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водопостачання  попередньо  визначаються  питомі  сумарні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альфа-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бета-активності за показниками,  наведеними у  таблиці 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додатка  3.  У  разі  встановлення  перевищення  одного  або  обох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показників слід проводити радіологічні дослідження питної води 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радіаційними показниками, наведеними у таблиці 2 додатка 3.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у разі встановлення  перевищення  питомої  сумарної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альфа-активності  у  питній воді з підземних джерел водопостачання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визначати питому  сумарну  активність  природної  суміші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226     228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ізотопів  урану  (U),  питомі  активності радію (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222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радону (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Rn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а у разі встановлення перевищення питомої сумарної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бета-активності  у  питній  воді з поверхневих та підземних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137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водопостачання -  питомі  активності  цезію  (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та  стронцію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90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  </w:t>
      </w:r>
      <w:proofErr w:type="spellStart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Sr</w:t>
      </w:r>
      <w:proofErr w:type="spellEnd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).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3.8. Орієнтовний  перелік  методик  та  стандартів визначення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показників безпечності та якості питної води наведено у додатку 5.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визначення показників безпечності та якості питної води можуть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використовуватись інші атестовані методики та стандарти.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У разі забруднення  питної  води  невідомими  токсичними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сполуками  та  хімічними речовинами,  для визначення яких відсутні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  дослідження,   рекомендується   застосовувати   допоміжний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інтегральний  (експресний)  показник  якості  питної води - індекс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токсичності питної води,  розрахований за результатами біологічних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тестів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біотестування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I  - I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к    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Т = --------- х 100% ,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I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к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 Т - індекс токсичності проби досліджуваної води;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  - величина тест-реакції у контрольній пробі;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к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I  - величина тест-реакції у досліджуваній пробі.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о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Індекс токсичності    питної    води,    яка    не    містить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неідентифікованих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компонентів,   не   повинен   перевищувати   50%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незалежно від використовуваних тест-об'єктів,  якими  можуть  бути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дафнії, інфузорії тощо.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    Виробництво    питної    води    здійснюється   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нормативно-технічним  документом  та  відповідно до технологічного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  або  іншого  документа з описом технологічного процесу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     питної      води,     що     пройшли     державну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санітарно-епідеміологічну   експертизу   та   отримали  позитивний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висновок.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3.10  розділу III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22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3.11. У  сфері  питного   водопостачання   населення   можуть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використовуватись  матеріали,  речовини  та  сполуки  (коагулянти,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флокулянти, реагенти для знезараження, консерванти, ємкості, тара,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засоби закупорювання,  мийні та дезінфекційні засоби,  обладнання,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устаткування,  будівельні матеріали тощо),  дозволені  центральним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органом  виконавчої  влади  у  сфері  забезпечення  санітарного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епідемічного благополуччя населення для застосування у цій сфері.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Залишкові концентрації  хімічних  речовин  та сполук у питній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воді не повинні перевищувати встановлені гігієнічні нормативи.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3.12. Термін  зберігання  питної  води  з  пунктів   розливу,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колодязів та каптажів джерел у тарі споживача не повинен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24 години за умови її зберігання  у  чистій  закритій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тарі при температурі від 5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 20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місцях, захищених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попадання прямих сонячних променів.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3.13. Вимоги до води централізованого питного  водопостачання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 (водопровідна  питна вода) полягають у наступному.  Під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дослідження мікробіологічних показників  водопровідної 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 в  її  пробах  визначають загальне мікробне число,  загальні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ентерококи.  У водопровідній  питній  воді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поверхневих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місцях її надходження з очисних споруд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розподільну мережу додатково визначають наявність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виявлення в пробах питної води з підземних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чи ентерококів, а в пробах питної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поверхневих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загальних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ентерококів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слід провести їх  визначення  в  повторно  відібраних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пробах.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 наявності відхилень від встановлених нормативів у повторно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відібраних   пробах   протягом   12   годин   необхідно  розпочати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на наявність в  питній  воді  з  підземних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збудників  інфекційних  захворювань  бактеріальної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етіології,  а з поверхневих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збудників  інфекційних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захворювань бактеріальної та вірусної етіології.  У разі виявлення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пробах питної води з підземних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проводяться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  на   наявність   збудників  інфекційних  захворювань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вірусної етіології.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результатами  лабораторних  досліджень  вживаються  заходи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виявлення та усунення причин забруднення питної води.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3.14. Під  час   знезараження   водопровідної   питної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залишкові концентрації реагентів визначаються не рідше одного разу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годину та повинні становити: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 знезараження   води  за  допомогою  хлору  у  період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благополучної  санітарно-епідемічної  ситуації  вміст  залишкового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вільного хлору   у  воді  на  виході  із  РЧВ  -  у  межах  0,3 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0,5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після 30 хвилин контакту  хлору  з  водою,  а  вміст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залишкового зв'язаного  хлору  - у межах 0,8 - 1,2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після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60 хвилин контакту хлору з водою.  За наявності у воді і вільного,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зв'язаного  хлору дозволяється здійснювати контроль за одним із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 показників:  за   залишковим   вільним   хлором   (при   його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концентрації понад  0,3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або  за  залишковим зв'язаним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хлором (при концентрації залишкового  вільного  хлору  меншій  ніж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0,3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  період    ускладнення   санітарно-епідемічної   ситуації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 хлорувати  воду  підвищеними  дозами активного хлору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(5-20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за  умови  видалення  надлишкового хлору з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  її  подачею  у розподільну мережу; { Пункт 3.14 розділу III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доповнено  новим  абзацом  третім  згідно  з  Наказом Міністерства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N 505 ( </w:t>
      </w:r>
      <w:hyperlink r:id="rId23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знезараження  води  за  допомогою  озону  концентрація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залишкового  озону на виході із камери змішування має бути у межах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0,1 - 0,3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після 4 хвилин контакту озону з водою;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знезараження  води  за допомогою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вміст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залишкового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у воді РЧВ після 30 хвилин  контакту 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менше  ніж  0,1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 концентрація хлоритів - не більше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ніж  0,2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{  Абзац  п'ятий  пункту 3.14 розділу III із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 внесеними згідно з Наказом Міністерства охорони здоров'я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505 ( </w:t>
      </w:r>
      <w:hyperlink r:id="rId24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3.15. Вимоги до води питної фасованої та  з  пунктів  розливу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(нецентралізоване  питне  водопостачання  населення)  полягають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наступному.  Для виробництва питної води фасованої  та  з  пунктів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 повинна  використовуватись  вода підземних джерел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або водопровідна питна вода,  яка пройшла додаткову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обробку.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3.16. Перед  використанням  підземних та водопровідних питних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  установи  та  заклади  державної   санітарно-епідеміологічної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 проводять попередні лабораторні дослідження вихідної води,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цьому для підземних вод необхідно  враховувати  вимоги  пункту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3.31 Санітарних норм.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Попередні лабораторні  дослідження  вихідної  води  проводять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з  вимогами  Санітарних  норм  за  переліком  показників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урахуванням місцевих природних умов.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Проби води  відбирають  протягом року не рідше одного разу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місяць   для   визначення    мікробіологічних,    органолептичних,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фізико-хімічних   та  санітарно-токсикологічних  показників,  а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водопровідній воді з  поверхневих  джерел  питного  водопостачання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 також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показники.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Проби води з нових  свердловин  чи  таких,  що  тимчасово 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використовувались,  відбирають  після  відкачки води,  яка повинна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тривати до досягнення постійних динамічного  рівня  та  освітлення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води.  При  цьому  продуктивність  відкачки повинна бути рівною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більшою, ніж проектна.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Результати лабораторних  досліджень  якості  вихідної води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  обстеження   території    розміщення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водозабору,    проведені   установами   та   закладами  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служби, враховуються під час проведення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  санітарно-епідеміологічної  експертизи  технологічного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 або іншого документа з  описом  технологічного  процесу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питної води фасованої та з пунктів розливу.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3.17. Для  консервування  питної  води фасованої та з пунктів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можуть використовуватись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вуглецю, срібло тощо.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3.18. Води питні фасовані та з  пунктів  розливу  не  повинні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вміщувати  ароматизаторів,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підсолоджувачів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інших харчових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харчосмакових   речовин,   крім   речовин,   що   нормуються  цими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Санітарними нормами.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3.18  розділу III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25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3.19. Показники   загальної   лужності,   забарвленості 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каламутності  у газованій питній воді визначаються до її газування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після дегазації.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3.19  розділу III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26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3.20.  Транспортування  води  з  місць  водозаборів  до місць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фасування  на підприємствах з виробництва необробленої питної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повинно здійснюватись виключно трубопроводами.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3.20  розділу III в редакції Наказу Міністерства охорони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здоров'я N 505 ( </w:t>
      </w:r>
      <w:hyperlink r:id="rId27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3.21. Термін  зберігання  питної  води  в  пунктах  розливу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стаціонарних ємкостях не  повинен  перевищувати  24  години,  а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транспортних ємкостях (автоцистернах) - 6 годин. Термін зберігання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  води    може    бути    збільшено    за     результатами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санітарно-епідеміологічних   досліджень  за  умов  додаткового  її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знезараження перед розливом  у  тару  споживача  методами,  що 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забруднюють питну воду залишковими концентраціями реагентів.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заповнювати питною водою ємкості  із  залишками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3.22. Строки  придатності  до  споживання та умови зберігання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фасованої  встановлюються  за  результатами 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експертизи   цієї  води.  Питну  воду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фасовану необхідно зберігати в місцях, захищених від впливу прямих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сонячних променів.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3.23. Полімерна тара багаторазового використання та тара,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надходить на лінію розливу зі складу зберігання, підлягають миттю,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дезінфекції  та  ополіскуванню  питною  водою,  що  призначена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у цю тару,  згідно з технологічним регламентом  або  іншим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документом з описом технологічного процесу виробництва питної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фасованої,  у  якому   зазначається   термін   застосування   тари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багаторазового використання.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3.24. Відпуск  зі  складу  готової продукції фасованої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яка під час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була оброблена озоном, необхідно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  не  раніше  ніж  через  8  годин  після  надходження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зазначеної питної води на склад.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3.25. Текст етикетки для маркування питної води фасованої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інша  супровідна  інформація  щодо  її  походження та властивостей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погоджуються центральним органом виконавчої влади з питань охорони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  на    підставі    позитивного    висновку   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санітарно-епідеміологічної   експертизи   такої   води,   виданого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Державною санітарно-епідеміологічною службою України.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3.25  розділу III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28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3.26. На  етикетці питної води фасованої зазначаються:  "Вода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питна",  її  назва,  вид   (оброблена,   необроблена   (природна),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штучно-мінералізована,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штучно-фторована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штучно-йодована,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оптимальним  вмістом  мінеральних  речовин,   газована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сильно-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середньо-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слабо-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чи  негазована тощо),  склад ("вода питна"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перелік  уведених  речовин,  зокрема   консервантів,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макро-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мікроелементів),   фактичні   значення   показників  фізіологічної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повноцінності мінерального складу питної води згідно з додатком 4,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 зберігання, об'єм тари, дата виготовлення та дата закінчення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строку  придатності  до споживання, найменування, місцезнаходження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телефони виробника і місце її виготовлення, вид вихідної води,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місцезнаходження  підземного  джерела  питного  водопостачання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номер  і  глибина  свердловини,  номер  партії  виробництва, назва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нормативного  документа,  який  визначає вимоги щодо якості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води. { Абзац перший пункту 3.26 розділу III із змінами, внесеними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з Наказом Міністерства охорони здоров'я N 505 ( </w:t>
      </w:r>
      <w:hyperlink r:id="rId29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Назви питних вод, що свідчать про їх походження або створюють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враження про певне місце походження,  можна зазначати виключно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необроблених фасованих питних вод.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етикетці питної води фасованої  забороняється  розміщувати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інформацію та графічні зображення: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що можуть  призвести   до   хибного   розуміння   споживачами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походження, природи, складу чи властивостей питної води фасованої;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що можуть збігатися  з  назвами  вітчизняних  та  закордонних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мінеральних вод;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щодо наявності   лікувальних   властивостей    питної 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фасованої.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3.27. Під час проектування та будівництва нових підприємств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 питної  води  або  реконструкції існуючих підприємств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передбачати  окремі  лінії розливу для фасування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води та безалкогольних напоїв.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існуючих   підприємствах,  що  використовують  одну  лінію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розливу,  перед зміною виду продукції необхідно провести санітарну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обробку  лінії  розливу  з  використанням  мийних  і дезінфікуючих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засобів, промивання водою з температурою не нижче ніж 80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питною   водою,   що   призначена  для  фасування,  відповідно  до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технологічного  регламенту   або   іншого   документа   з   описом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технологічного процесу виробництва питної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санітарної обробки виробничий  контроль  першої  партії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продукції  проводиться  за  програмою повного виробничого контролю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згідно з пунктом 4.16 цих Санітарних норм.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3.27  розділу III в редакції Наказу Міністерства охорони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здоров'я N 505 ( </w:t>
      </w:r>
      <w:hyperlink r:id="rId30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3.28. Питну воду фасовану можна споживати дітям з перших днів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життя і до 3 років для фізіологічних,  санітарно-гігієнічних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господарсько-побутових  потреб  у тому разі,  якщо вона відповідає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таким вимогам: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обробляється  реагентами,  не містить консервантів та не є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штучно мінералізованою;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фасується  в  скляну  тару  та тару одноразового використання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об'ємом  не більше 6,0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із зазначенням на етикетці строку її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придатності та умов зберігання після розгерметизації тари згідно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 державної санітарно-епідеміологічної експертизи цієї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води; { Абзац третій пункту 3.28 розділу III із змінами, внесеними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з Наказом Міністерства охорони здоров'я N 505 ( </w:t>
      </w:r>
      <w:hyperlink r:id="rId31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вміст амонію не перевищує 0,1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; { Пункт 3.28 розділу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III  доповнено  абзацом  четвертим  згідно  з Наказом Міністерства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N 505 ( </w:t>
      </w:r>
      <w:hyperlink r:id="rId32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розливається на лінії розливу,  що  не  використовується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 мінеральних  вод,  алкогольних  та безалкогольних напоїв.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Пункт 3.28 розділу III доповнено абзацом п'ятим згідно з Наказом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N 505 ( </w:t>
      </w:r>
      <w:hyperlink r:id="rId33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3.29. В   пунктах   розливу   питної   води   повинен    бути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інформаційний  листок  із  зазначенням  інформації  щодо  її  виду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(оброблена,   необроблена    (природна),    штучно-мінералізована,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штучно-фторована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штучно-йодована,    з   оптимальним   вмістом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мінеральних речовин,  газована чи негазована тощо),  складу ("вода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питна" та перелік уведених речовин,  зокрема консервантів,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макро-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мікроелементів),   умов   зберігання,   дати    виготовлення,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найменування,   адреси   та   телефону   виробника   і   місця  її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виготовлення,  виду  вихідної  води,  місцезнаходження  підземного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  питного  водопостачання  та номера і глибини свердловини,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посилання на нормативний документ, згідно з яким виготовлено питну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3.30. Місце  реалізації  питної  води  з пунктів розливу слід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розташовувати на території з твердим покриттям, що упорядкована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благоустроєна  і  знаходиться  на  відстані  не менше ніж 50 м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місць  забруднення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сміттєзбірники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вбиральні,   магістралі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інтенсивним рухом транспорту,  автостоянки тощо), має прилавок, до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якого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підведено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трубопровід з металевим краном для розливу 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(кран слід розташовувати над прилавком на висоті не менше ніж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0,5 м).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Заборонено прокладати обвідний трубопровід від мережі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до крана відпуску питної води споживачам.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3.31. Вимоги до води питної з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колодязів та каптажів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(нецентралізоване питне водопостачання населення) полягають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наступному.  Влаштування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колодязів та каптажів 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здійснювати з урахуванням результатів лабораторних досліджень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безпечності   та   якості   підземної    води,    що    планується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використовувати,    та    санітарно-епідеміологічного   обстеження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розміщення  цих  споруд,  проведеного   установами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закладами державної санітарно-епідеміологічної служби.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Результати геологічних   та   гідрогеологічних    досліджень,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лабораторних  досліджень  безпечності та якості підземної води (за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наявності)  надаються  до   державної   санітарно-епідеміологічної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 відповідної  адміністративної території та повинні містити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 щодо  глибини  залягання  підземних  вод,  напрямку  їх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потоку   у   плані   населеного   пункту,  орієнтовної  потужності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водоносного шару,  можливості взаємодії з водозаборами, що існують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проектуються на сусідніх майданчиках, та з поверхневими водними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об'єктами  (ставок,  болото,  водоймище,  річка  тощо),  а   також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фактичних значень показників безпечності та якості підземної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Результати санітарно-епідеміологічного  обстеження  території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 містити   інформацію   про   місцеві   природні   умови,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характеристику  території  розміщення  водозабору  із  зазначенням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існуючих   та   потенційних  джерел  мікробного,  паразитарного 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хімічного  забруднення.  { Абзац третій пункту 3.31 розділу III із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 внесеними згідно з Наказом Міністерства охорони здоров'я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505 ( </w:t>
      </w:r>
      <w:hyperlink r:id="rId34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3.32. Місця влаштування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колодязів та каптажів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розташовувати на незабрудненій та  захищеній  території,  яка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знаходиться  вище за течією ґрунтових вод на відстані не менше ніж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30 м від магістралей з інтенсивним рухом транспорту  та  не  менше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 50  м  (для індивідуальних колодязів - не менше ніж 20 м)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вбиралень,  вигрібних ям,  споруд та  мереж  каналізації,  складів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добрив  та отрутохімікатів,  місць утримання худоби та інших місць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забруднення ґрунту та підземних вод.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3.33. Територію поблизу колодязя,  каптажу джерела чи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треба   утримувати   в   чистоті   та   організовувати  відведення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поверхневого стоку.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радіусі  50 м від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колодязів та каптажів джерел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 здійснювати  миття  транспортних  засобів,   водопій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тварин,  влаштовувати водоймища для водоплавної птиці, розміщувати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 для приготування отрутохімікатів та іншу  діяльність,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може призвести до забруднення ґрунту та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влаштовувати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колодязі та каптажі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місцях,  що  затоплюються,  зазнають розмивів,  зсувів та інших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деформацій, на понижених та заболочених територіях.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використовувати для підйому води із колодязя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каптажу джерела громадського користування ємкості,  які  приносять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споживачі,  а також набирати воду із відра загального користування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посудом, що належить споживачам.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утеплення  і  захисту  колодязів  та  каптажів джерел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замерзання можна використовувати пінобетон, мати із чистої соломи,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сіна,  стружки тощо,  але при цьому зазначений матеріал не повинен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потрапляти у водозабір.  Забороняється  використовувати  для  цієї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мети гній, перегній та інше.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3.34. Щойно  побудовані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  та каптажі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можна вводити в експлуатацію лише після  їх  обстеження  посадовою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особою  державної  санітарно-епідеміологічної  служби  відповідної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адміністративної  території  та  заповнення  Санітарного  паспорта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(додаток 6).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паспорт оформляється власником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колодязя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каптажу    джерела    спільно   з   посадовою   особою  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відповідної   адміністративної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у двох примірниках та ними підписується.  Один примірник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 паспорта    знаходиться    в    закладі   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служби  відповідної  адміністративної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території,  другий - у власника цієї споруди.  Продовження терміну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дії Санітарного паспорта реєструється щорічно в обох примірниках.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3.35. Колодязі  та  каптажі  джерел  необхідно влаштовувати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дотриманням вимог, наведених у додатку 7.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IV. Виробничий контроль безпечності та якості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питної води, призначеної для споживання людиною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Виробничий  контроль  безпечності  та якості питної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підприємствами питного водопостачання  відповідно  до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Санітарних норм.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  Виробничий   контроль  проводиться  згідно  з  робочою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програмою,  що  є  складовою  технологічного регламенту або іншого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 з описом технологічного процесу виробництва питної води,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якій повинно бути відображено: перелік показників, що потребують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контролю,  та порядок його здійснення, місця та календарні графіки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відбору  проб  води  для  лабораторних  досліджень. { Абзац перший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 4.2  розділу  IV  із  змінами,  внесеними згідно з Наказом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N 505 ( </w:t>
      </w:r>
      <w:hyperlink r:id="rId35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Абзац  другий  пункту 4.2 розділу IV виключено на підставі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Наказу  Міністерства  охорони  здоров'я  N  505  (  </w:t>
      </w:r>
      <w:hyperlink r:id="rId36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Робоча  програма  виробничого  контролю на підприємствах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водопостачання, що мають декілька водозаборів, складається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кожного водозабору окремо з урахуванням його особливостей.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4.4. Виробничий  контроль  безпечності  та якості питної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  за  програмами  повного,  скороченого  та  скороченого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періодичного  контролю з урахуванням вимог Санітарних норм залежно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підприємства питного водопостачання. { Абзац перший пункту 4.4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розділу  IV  із  змінами,  внесеними згідно з Наказом Міністерства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N 505 ( </w:t>
      </w:r>
      <w:hyperlink r:id="rId37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Повний контроль безпечності та якості питної води обов'язково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під  час  введення  в   експлуатацію   новозбудованих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водопроводів,   технологічних   ліній,   після  їх  реконструкції,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капітального  ремонту  і переобладнання та у разі зміни технології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тощо.  {  Абзац  другий  пункту  4.4 розділу IV із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 внесеними згідно з Наказом Міністерства охорони здоров'я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505 ( </w:t>
      </w:r>
      <w:hyperlink r:id="rId38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Підприємства  питного водопостачання повинні здійснювати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систематичний виробничий контроль за безпечністю  та  якістю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місця водозабору до місця її споживання.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Контроль    радіаційної    безпечності    питної 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у місцях водозаборів один раз на три роки  відповідно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вимог, наведених у пункті 3.7.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Періодичність виробничого контролю безпечності та якості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може бути збільшено  залежно  від  місцевих  природних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 та епідемічної ситуації в населеному пункті.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Підприємства питного водопостачання зобов'язані надавати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 державної   санітарно-епідеміологічної   служби   відповідної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адміністративної  території  інформацію про результати виробничого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безпечності та якості  питної  води,  забруднення 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4.9. Виробничий  контроль  на  підприємствах централізованого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населення полягає у наступному.  Виробничий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 безпечності та якості води повинен здійснюватись у місцях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водозабору,  перед надходженням у водопровідну мережу,  а також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розподільній мережі.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  Виробничий  контроль  у місцях водозабору проводять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програмою повного виробничого контролю. { Абзац перший пункту 4.10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розділу  IV  в редакції Наказу Міністерства охорони здоров'я N 505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9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водопроводах з підземними джерелами питного водопостачання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 першого  року  експлуатації аналіз води проводять чотири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рази на рік (за сезонами),  а надалі - один раз на рік у  найбільш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несприятливий  період року за результатами спостережень попередніх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років.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водопроводах     з    поверхневими    джерелами   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аналіз води проводять один раз на місяць.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4.11. Повний, скорочений періодичний та скорочений виробничий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контролі  безпечності  та якості питної води здійснюються перед її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надходженням у водопровідну мережу відповідно до вимог,  наведених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таблицях 1,  2 додатка 8. Кількість проб повинна бути рівномірно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розподілена у часі.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4.12. Скорочений періодичний контроль безпечності  та  якості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 здійснюється  перед її надходженням у водопровідну мережу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показниками,  наведеними у таблиці 3 додатка 8. Перелік показників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бути  розширено  за  наявності особливостей хімічного складу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 джерела питного водопостачання, методів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тощо.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у питній воді концентрації деяких речовин є стабільними та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перевищують  75%  їх  ГДК,  то  виробничий  контроль  за ними може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здійснюватись  вдвічі рідше. { Абзац перший пункту 4.12 розділу IV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 змінами,  внесеними  згідно  з  Наказом  Міністерства  охорони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N 505 ( </w:t>
      </w:r>
      <w:hyperlink r:id="rId40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Виробничий контроль  за  речовинами,   що   видаляються   або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додаються  в  процесі підготовки питної води спеціальними методами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(опріснення, пом'якшення, детоксикація, дезодорація, дезактивація,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домінералізація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знезалізнення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знефторювання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тощо), здійснюється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 раз на зміну.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4.13. Виробничий контроль безпечності та якості питної води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розподільній    мережі    проводять    за   мікробіологічними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органолептичними показниками з періодичністю,  наведеною у додатку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9.   У  разі  проведення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дохлорування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питної  води  на  спорудах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водопровідних  мереж  у  питній  воді  розподільної  мережі  також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визначати  вміст  хлороформу  та  залишкового активного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хлору після кожного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дохлорування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4.13  розділу  IV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41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4.14. Відбір  проб  води  у  розподільній мережі здійснюють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вуличних  водорозбірних  пристроїв  на  найбільш   підвищених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тупикових  її ділянках,  а також з кранів внутрішніх водопровідних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 будинків, що мають підкачку та місцеві водонапірні баки.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4.15. Виробничий  контроль  на  підприємствах  з  виробництва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фасованої та в пунктах розливу (нецентралізоване питне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населення)   полягає   у   наступному.   Об'єктами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виробничого  контролю  питної води є вихідна вода,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етапах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вода  перед  розливом,  готова  продукція.  Місця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відбору  проб,  періодичність  контролю  та  перелік показників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етапах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повинні   визначатися   з    урахуванням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особливостей   технологічної   схеми   та   виду  джерела 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(підземне, водопровід).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4.16. Повний виробничий контроль безпечності та якості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здійснюється за показниками згідно з додатками 1,  2 один раз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рік  у  найбільш  несприятливий  період  року  за  результатами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лабораторних   досліджень   якості   вихідної   води,   проведених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установами  та  закладами   державної   санітарно-епідеміологічної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 згідно  з  пунктом  3.16  цих Санітарних норм,  а також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відповідними показниками у разі погіршення епідемічної ситуації.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4.17. Скорочений   періодичний   та   скорочений   виробничий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контролі безпечності та якості питної води здійснюються відповідно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вимог, наведених у додатку 10.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4.18. Після введення в експлуатацію підприємств з виробництва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 фасованої  повний виробничий контроль безпечності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питної води проводять один раз у сезон протягом 2-х років.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4.19. У  разі  використання  вихідної  води,  безпечність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якість   якої   за  окремими  показниками  не  відповідає  вимогам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  норм   для  водопровідної  води  (за  фтором  &gt;=  1,5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виробничий  контроль цих показників здійснюється один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 на місяць.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4.19  розділу  IV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42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4.20. У  разі  штучного  збагачення  питної  води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макро-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мікроелементами на підприємстві питного  водопостачання  їх  вміст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  окремо  у  кожній партії питної води фасованої та один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 на тиждень у питній воді з пунктів розливу.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4.20  розділу  IV із змінами, внесеними згідно з Наказом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43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4.21. У разі отримання  негативних  результатів  лабораторних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досліджень  у  двох  пробах  питної води фасованої з однієї партії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хоча  б  за  одним  з  показників  безпечності  та  якості   (крім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мікробіологічних)   підприємство   вилучає   з  обігу  всю  партію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продукції,  встановлює  причини забруднення води та вживає заходів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 їх  усунення.  {  Абзац  перший  пункту  4.21  розділу IV із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 внесеними згідно з Наказом Міністерства охорони здоров'я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505 ( </w:t>
      </w:r>
      <w:hyperlink r:id="rId44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виявлення у пробі питної  води  фасованої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бактерій  підприємство  вилучає  з  обігу  всю  партію  продукції,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 дослідження води з визначення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лактозопозитивних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(ЛКБ)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термостабільних   (ТКБ)   кишкових  бактерій,  встановлює  причини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 води  та  вживає  заходів  щодо  їх усунення. { Абзац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другий  пункту  4.21  розділу  IV  із  змінами, внесеними згідно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Наказом  Міністерства  охорони  здоров'я  N  505  ( </w:t>
      </w:r>
      <w:hyperlink r:id="rId45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4.22. Лабораторні    дослідження   проб   питної   води, 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зберігається  в  резервуарах,  які   є   самостійними   об'єктами,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проводити  не  раніше  ніж  через  10  годин  після  їх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заповнення.  Проби  відбирають  з  крана  відпуску   питної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споживачам відповідно до вимог, наведених у додатку 10.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V. Періодичний контроль безпечності та якості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питної води з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колодязів та каптажів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(нецентралізоване питне водопостачання населення)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Періодичний  контроль  безпечності та якості питної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власниками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колодязів та каптажів джерел.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Повний  контроль  безпечності  та  якості  питної 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за  показниками згідно з додатками 1,  2 один раз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рік у найбільш несприятливий період року,  а також за відповідними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показниками у разі погіршення епідемічної ситуації.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підземних артезіанських  та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міжшарових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безнапірних  водах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патогенні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ентеробактерії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(сальмонели,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шигели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віруси та паразити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час проведення повного контролю не визначаються.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Скорочений контроль безпечності та  якості  питної  води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протягом  перших трьох місяців експлуатації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колодязів та  каптажів  джерел  за  мікробіологічними  (таблиця 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додатка  1)  та органолептичними (таблиця 1 додатка 2) показниками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 раз на місяць, а надалі - один раз на сезон.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Власники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колодязів   чи   каптажів  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зобов'язані  щорічно  проводити планове обстеження цих споруд,  їх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поточний ремонт, чищення та дезінфекцію. Після кожного ремонту або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чищення  слід  проводити дезінфекцію споруд та знезараження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а також лабораторні дослідження (не менше двох з інтервалом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відбору  -  24  години)  її безпечності та якості,  що проводяться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установами  та  закладами   державної   санітарно-епідеміологічної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 за  показниками,  наведеними у додатках 1,  2,  після чого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вноситься відмітка у Санітарний паспорт щодо продовження його дії.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проведення  цих  робіт необхідно вживати заходів щодо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уникнення додаткового забруднення питної води.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У тому разі,  коли після чищення та дезінфекції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колодязів  чи каптажів джерел безпечність та якість питної води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покращується,  використовувати її для питних потреб забороняється.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 чи каптажі джерела слід вивісити інформаційну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табличку "Вода для пиття не придатна" і провести повторні  чищення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дезінфекцію з подальшим лабораторним контролем їх ефективності.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У  разі  погіршення  епідемічної  ситуації  в населеному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  та  небезпечної  якості   питної   води   за   показниками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епідемічної  безпеки воду у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бюветах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колодязях чи каптажах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додатково знезаражувати.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Санацію  шахтного  колодязя  слід  проводити  згідно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вимогами, наведеними у додатку 11.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Знезараження води в колодязі за допомогою  дозуючих  патронів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проводиться згідно з вимогами, наведеними у додатку 12.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випадках,  коли санація шахтного колодязя  та  знезараження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 у  ньому  не  призвели  до покращення її якості або відсутні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дозуючі патрони для проведення знезараження води,  використовувати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таку воду для питних потреб заборонено,  на шахтному колодязі слід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вивісити інформаційну табличку "Вода для пиття не придатна".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У разі  виходу  з  ладу  обладнання,  різкого  зменшення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дебіту та небезпечності питної води власник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колодязів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каптажів джерел повинен вжити відповідних заходів щодо  покращення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Після демонтажу наземного устаткування шахтних колодязів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засипку (тампонаж) шахти слід здійснювати чистим  ґрунтом,  бажано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глиною,  з  щільною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утрамбовкою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Над  ліквідованою  шахтою  слід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зробити насип висотою 0,2 - 0,3 м з урахуванням усадки ґрунтів.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VI. Державний санітарно-епідеміологічний нагляд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у сфері питного водопостачання населення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Державний   санітарно-епідеміологічний  нагляд  у  сфері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   водопостачання     населення     здійснює     державна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санітарно-епідеміологічна     служба     згідно    з    санітарним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у порядку запобіжного та поточного нагляду.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Поточний  державний  санітарно-епідеміологічний   нагляд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 вибірковими   перевірками   дотримання  санітарного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на  об'єктах  водопостачання  населення  за  планами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органів,  установ та закладів державної санітарно-епідеміологічної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один раз  на  квартал,  а  також  позапланово  залежно 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санітарної, епідемічної ситуації та за зверненнями громадян.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 Державний санітарно-епідеміологічний нагляд за безпекою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якістю  питної  води  здійснюється в місцях водозаборів, перед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надходженням  води у водопровідну мережу та безпосередньо в ній, 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на етапах виробництва та реалізації питної води споживачу.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 Розділ  VI  доповнено  новим  пунктом  6.3  згідно  з  Наказом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N 505 ( </w:t>
      </w:r>
      <w:hyperlink r:id="rId46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Директор Департаменту організації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санітарно-епідеміологічного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нагляду МОЗ                                         Л.М.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Мухарська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епідемічної безпеки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Найменування |  Одиниці  |       Нормативи для питної води       | Методики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|з/п|  показників   |  виміру   |---------------------------------------|визначення|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|водопровідної,|з колодязів | фасованої |згідно з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|               |           |  з пунктів   |та каптажів |           |додатком 5|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|  розливу та  |   джерел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               |           |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       2       |    3      |      4       |      5     |     6     |    7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1. Мікробіологічні показники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|Загальне       |КУО/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|&lt;= 100        |не          |&lt;= 20      |пп. 48, 57|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|мікробне       |           |(&lt;= 50)**     |визначається|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|число при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|t 37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|24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 |Загальне       |КУО/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|не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|&lt;= 100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|мікробне       |           |визначається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|число при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|t 22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|72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 |Загальні       | КУО/      |відсутність   |&lt;= 1        |відсутність|пп. 48, 56|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***   |100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***      | КУО/      |відсутність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|пп. 48, 56|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               |100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 |Ентерококи***  | КУО/      |відсутність   |не          |відсутність|п. 58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               |100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|визначається|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Синьогнійна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КУО/      |не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|відсутність|п. 52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|паличка        |100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|визначається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Pseudomonas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aeruginosa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 |Патогенні      |наявність  |відсутність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|п. 48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ентеробактерії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|в 1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****   |БУО/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|відсутність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|п. 48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Ентеровіруси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|наявність  |відсутність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|п. 47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|аденовіруси,   |в 10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|антигени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ротавірусів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реовірусів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|вірусу 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|гепатиту А та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|інші   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2.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показники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 |Патогенні      |клітини,   |відсутність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|п. 49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|кишкові        |цисти в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|найпростіші:   |50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ооцисти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криптоспоридій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ізоспор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цисти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|лямблій,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|дизентерійних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|амеб,  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балантидія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|кишкового та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|інші           |       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|---+---------------+-----------+--------------+------------+-----------+----------|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 |Кишкові        |клітини,   |відсутність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відсутність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|п. 49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|гельмінти      |  яйця, 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личинки   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|   |               |в 50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Для 95%  проб води,  відібраних з водопровідної мережі,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досліджувались протягом року.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Через  10  років  з  часу  набрання  чинності  Санітарними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нормами.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*** Для 98%  проб води, відібраних з водопровідної мережі,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досліджувались протягом року.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**** Визначають  додатково  у  питній  воді   з   поверхневих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місцях її надходження з очисних споруд в розподільну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мережу, а також в ґрунтових водах.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Дослідження питної води з поверхневих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ґрунтової  води  за  показниками,  передбаченими  пунктами 7 та 9,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проводяться у разі виявлення в двох послідовно  відібраних  пробах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загальних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ентерококів чи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(пп. 3,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4,  5 та 8), а дослідження питної води з підземних артезіанських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міжшарових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безнапірних   водоносних   шарів   за   показниками,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передбаченими пп.  7,  8 та 9, проводяться у разі виявлення в двох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  відібраних  пробах води загальних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ентерококів (пп.  3,  4,  5).  При цьому дослідження води на вміст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збудників інфекційних хвороб вірусної етіології проводяться у разі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виявлення  в  її  пробах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коліфагів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а   на   вміст   збудників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бактеріальної  етіології  - у разі виявлення в її пробах загальних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чи  ентерококів.  Загальні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E.coli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ентерококи досліджуються в трьох об'ємах по 100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Додаток  1  із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охорони здоров'я N 505 ( </w:t>
      </w:r>
      <w:hyperlink r:id="rId47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САНІТАРНО-ХІМІЧНІ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безпечності та якості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Найменування |Одиниці виміру|          Нормативи для питної води         | Методики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|з/п|  показників   |              |--------------------------------------------|визначення|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|водопровідної|з колодязів |    фасованої,   |згідно з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|та каптажів |з пунктів розливу|додатком 5|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               |              |             |   джерел   |   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       2       |      3       |      4      |      5     |        6        |    7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1. Органолептичні показники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|Запах:         |     бали     |             |            |           4     |пп. 2, 31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|при t 20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|    &lt;= 2     |   &lt;= 3     |   &lt;= 0 (2)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        4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|при t 60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|    &lt;= 2     |   &lt;= 3     |   &lt;= 1 (2)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 |Забарвленість  |   градуси    |           1 |            |             4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&lt;= 20 (35)  |   &lt;= 35    |   &lt;= 10 (20)    |пп. 2, 39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нефелометрична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1|            |             4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 |Каламутність   |   одиниця    |&lt;= 1,0 (3,5) |   &lt;= 3,5   | &lt;= 0,5 (1,0)    |пп. 2, 38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|каламутності  |            1|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|(1 НОК = 0,58 |&lt;= 2,6 (3,5)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|- для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|підземного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 |Смак та присмак|     бали     |    &lt;= 2     |   &lt;= 3     |           4     |п. 2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&lt;= 0 (2)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2. Фізико-хімічні показники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а) неорганічні компоненти 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5 |Водневий       |  одиниці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6,5 - 8,5  | 6,5 - 8,5  |    6,5 - 8,5    |п. 28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|показник       |              |             |            |           5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(&gt;= 4,5)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вуглецю|      %       |      не     |     не     | 0,2 - 0,3 - для |п. 23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|визначається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слабогазованої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|0,31 - 0,4 - для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|               |              |             |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середньогазованої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|&gt; 0,4 - для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сильногазованої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1|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 |Залізо загальне| 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|&lt;= 0,2 (1,0) |   &lt;= 1,0   |     &lt;= 0,2      |пп. 3, 33,|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              |64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8 |Загальна       |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ммоль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|&lt;= 7,0       |  &lt;= 10,0   |     &lt;= 7,0      |п. 4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|жорсткість     |              |      1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|(10,0)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9 |Загальна       |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ммоль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не     |     не     |     &lt;= 6,5      |п. 41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|лужність       |              |визначається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|10 |Йод            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не     |     не     |     &lt;= 50       |п. 43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|визначається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 |Кальцій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не     |     не     |     &lt;= 130    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|визначається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 |Магній 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не     |     не     |     &lt;= 80     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|визначається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1|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 |Марганець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|&lt;=0,05 (0,5) |   &lt;= 0,5   |     &lt;= 0,05     |пп. 11, 64|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|14 |Мідь   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1,0    |     не     |     &lt;= 1,0      |пп. 9, 64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|15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Поліфосфати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3,5    |     не     |             4   |п. 19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|       3-      |              |             |визначається| &lt;= 0,6 (3,5)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|(за PO   )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4   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|16 |Сульфати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1|  &lt;= 500    |     &lt;= 250      |п. 10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|&lt;= 250 (500)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|17 |Сухий залишок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1000    |  &lt;= 1500   |    &lt;= 1000      |п. 12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1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|(1500)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 |Хлор залишковий|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0,5    |   &lt;= 0,5   |      &lt; 0,05     |п. 14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|вільний   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1|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|19 |Хлориди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|&lt;= 250 (350) |  &lt;= 350    |     &lt;= 250      |пп. 7, 44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 |Цинк   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1,0    |     не     |     &lt;= 1,0      |пп. 15, 64|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б) органічні компоненти 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|21 |Хлор залишковий|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1,2    |   &lt;= 1,2   |      &lt; 0,05     |п. 14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|зв'язаний 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3. Санітарно-токсикологічні показники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а) неорганічні компоненти 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|22 |Алюміній**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0,20    |     не     |     &lt;= 0,1      |п. 13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2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|(0,50)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|               |              |            1|            |            1, 4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|23 |Амоній 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|&lt;= 0,5 (2,6) |  &lt;= 2,6    | &lt;= 0,1 (1,2)    |пп. 6, 37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|24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&gt;= 0,1    |     не     | не визначається |п. 54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|25 |Кадмій**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0,001   |     не     |    &lt;= 0,001   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|26 |Кремній**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10     |     не     |     &lt;= 10       |п. 26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|27 |Миш'як**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0,01    |     не     |    &lt;= 0,01      |пп. 5, 66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|28 |Молібден**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0,07    |     не     |    &lt;= 0,07      |п. 18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|29 |Натрій**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200    |     не     |     &lt;= 200    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|30 |Нітрати (по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50,0   |  &lt;= 50,0   |             4   |пп. 6, 20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|NO )           |              |             |            |   &lt;= 10 (50)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3            |              |             |            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3|            |             7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|31 |Нітрити**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|&lt;= 0,5 (0,1) |   &lt;= 3,3   | &lt;= 0,5 (0,1)    |пп. 6, 36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|32 |Озон залишковий|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0,1 - 0,3  |     не     | не визначається |п. 17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|33 |Ртуть* 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&lt;= 0,0005   |     не     |   &lt;= 0,0005     |пп. 27, 60|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|34 |Свинець**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0,010   |     не     |    &lt;= 0,010     |п. 15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|35 |Срібло**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не      |     не     |    &lt;= 0,025     |п. 15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|визначається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визначається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|36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Фториди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для     |  &lt;= 1,5    |          6      |п. 8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кліматичних |            |    &lt;= 1,5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зон:     |            | для кліматичних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IV &lt;= 0,7  |            |      зон: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III &lt;= 1,2  |            |    IV &lt;= 0,7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II &lt;= 1,5   |            |   III &lt;= 1,2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            |    II &lt;= 1,5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|37 |Хлорити      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0,2    |     не     | не визначається |п. 44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б) органічні компоненти 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|38 |Поліакриламід**|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&lt;= 2,0    |     не     |      &lt; 0,2      |п. 22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|залишковий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|39 |Формальдегід**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&lt;= 0,05    |     не     |    &lt;= 0,05      |п. 51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|---+---------------+--------------+-------------+------------+-----------------+----------|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|40 |Хлороформ**    |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-      |     не     |      &lt;= 6       |пп. 42, 50|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|              |             |визначається|      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в) інтегральний показник 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|41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-      |   &lt;= 5,0   |             4   |п. 24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|окиснюваність  |              |             |            | &lt;= 2,0 (5,0)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--------------------------------------------------------------------------------------------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 Норматив,  зазначений  у дужках, має право  використовувати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підприємство питного водопостачання до 1 січня 2020 року в окремих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випадках,   пов'язаних   з   особливими   природними   умовами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технологією  підготовки питної води, що не дозволяє довести якість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 води  до  жорсткішого  нормативу,  про  що  повинно  бути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зазначено  у  технологічному  регламенті  або  іншому  документі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описом технологічного процесу виробництва питної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 Норматив,  зазначений у дужках,  установлюється для 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води, обробленої реагентами, що містять алюміній.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 Норматив,   зазначений   у   дужках,   установлюється 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обробленої  питної  води,  крім  обробленої  методом  хлорування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преамонізацією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 Норматив,  зазначений у дужках,  установлюється для  питної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 фасованої  газованої,  питної  води  з  пунктів  розливу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газованої питної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 Норматив встановлюється виключно для питної води фасованої.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питної   води   з   пунктів   розливу  та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норматив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за кліматичними зонами.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 Норматив,   зазначений   у   дужках,   установлюється 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негазованої питної води.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Речовини I класу небезпеки.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Речовини II класу небезпеки.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Примітки: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У водопровідній питній воді визначаються: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хлороформ - якщо питна вода з поверхневих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хлор залишковий вільний та зв'язаний, озон, поліакриламід -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 застосування в процесі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відповідних реагентів;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формальдегід -    у    разі   озонування   води   в   процесі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 та  хлорити  -  у  разі обробки води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діоксидом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хлору в процесі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 питній  воді  фасованій,  з  пунктів розливу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визначаються: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хлороформ та хлор залишковий - якщо вода хлорується в процесі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використовується хлорована вихідна вода;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формальдегід -    у    разі   озонування   води   в   процесі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якщо використовується озонована вихідна вода;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срібло та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вуглецю  -  у разі застосування в процесі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відповідних реагентів чи речовин;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поліакриламід -  у разі використання в процесі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водопровідної  питної  води   з   поверхневого   джерела   питного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САНІТАРНО-ХІМІЧНІ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безпечності та якості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Найменування   | Одиниці  |      Нормативи для питної води      | Методики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|з/п|   показників    | виміру   |-------------------------------------|визначення|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|водопровідної|з колодязів |фасованої,| згідно з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|та каптажів |з пунктів |додатком 5|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|                 |          |             |джерел      |розливу та|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        2        |   3      |      4      |      5     |    6     |    7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1. Фізико-хімічні показники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органічні компоненти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|Нафтопродукти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0,1     |не          |  &lt; 0,01  |п. 1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 |Поверхнево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&lt;= 0,5    |не          |  &lt; 0,05  |п. 59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|активні речовини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|аніонні          |          |             |            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2. Санітарно-токсикологічні показники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а) неорганічні компоненти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3 |Кобальт**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&lt;= 0,1    |не          | &lt;= 0,1 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 |Нікель 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0,02    |не          | &lt;= 0,02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 |Селен**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0,01    |не          | &lt;= 0,01  |п. 21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 |Хром загальний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&lt;= 0,05   |не          | &lt;= 0,05 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б) органічні компоненти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Бенз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(а)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пірен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&lt;= 0,005   |не          | &lt; 0,002  |п. 46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Дибромхлорметан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&lt;= 10     |не          |  &lt;= 1    |пп. 42, 50|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1, 2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|            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9 |Пестициди        |          | &lt;= 0,0001   |не          |&lt;= 0,0001 |п. 63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1, 3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|            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 |Пестициди        |          | &lt;= 0,0005   |не          |&lt;= 0,0005 |п. 63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|(сума)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4|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|            |      2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Тригалогенметани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|   &lt;= 100    |не          | &lt;= 10    |пп. 42, 50|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|(сума)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 |Хлороформ**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&lt;= 60    |     -      |     -    |пп. 42, 50|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в) інтегральний показник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|13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&lt;= 5,0    |     -      |     -    |п. 24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|окиснюваність    |          |             |            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 Пестициди   включають   органічні   інсектициди,  органічні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гербіциди,  органічні фунгіциди,  органічні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нематоциди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органічні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акарициди,  органічні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альгіциди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органічні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родентициди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органічні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слімициди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споріднені продукти (серед них регулятори росту) та їх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метаболіти,  продукти реакції та розпаду.  Перелік пестицидів,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у питній воді,  встановлюється в кожному  конкретному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випадку  та  повинен  включати  тільки  ті  пестициди,  що  можуть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знаходитись в джерелі питного водопостачання.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 Норматив для кожного окремого пестициду. У разі наявності 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джерелі питного водопостачання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алдрину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діелдрину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гептахлориду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гептахлорепоксиду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їх  вміст  у  питній  воді повинен становити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більше ніж 0,03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кожної з цих речовин.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 Сума  пестицидів  визначається як сума концентрацій кожного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окремого пестициду.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 Сума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тригалогенметанів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визначається  як сума концентрацій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хлороформу,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бромоформу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дибромхлорметану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бромдихлорметану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Речовини I класу небезпеки.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Речовини II класу небезпеки.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Тригалогенметани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дибромхлорметан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визначаються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водопровідній  питній  воді  з  поверхневих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 також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питній воді фасованій,  з пунктів розливу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 разі якщо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вода  хлорується  в  процесі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або використовується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хлорована вихідна вода.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3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САНІТАРНО-ХІМІЧНІ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безпечності та якості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 Найменування   |  Одиниці |      Нормативи для питної води      | Методики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|з/п|    показників    |  виміру  |-------------------------------------|визначення|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|водопровідної|з колодязів |фасованої,|згідно з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|та каптажів |з пунктів |додатком 5|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   джерел   |розливу та|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|                  |          |             |            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        2         |   3      |      4      |      5     |    6     |    7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1. Фізико-хімічні показники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органічні компоненти 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|Феноли леткі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0,001   |не          | &lt; 0,0005 |п. 61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2 |Хлорфеноли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&lt;= 0,0003   |не          |&lt;= 0,0003 |п. 34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2. Санітарно-токсикологічні показники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а) неорганічні компоненти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3 |Берилій*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&lt;= 0,0002   |не          |&lt;= 0,0002 |п. 16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4 |Бор**   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&lt;= 0,5    |не          | &lt;= 0,5   |п. 62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5 |Стронцій**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&lt;= 7,0    |не          | &lt;= 7,0   |п. 25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6 |Сурма** 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0,005   |не          | &lt;= 0,005 |п. 45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7 |Ціаніди**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0,050   |не          | &lt;= 0,050 |п. 35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б) органічні компоненти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8 |Бензол** 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&lt;= 0,001   |не          |&lt;= 0,001  |п. 65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9 |1,2 -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дихлоретан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&lt;= 3     |не          | &lt;= 0,3   |пп. 42, 50|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Тетрахлорвуглець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&lt;= 2     |не          | &lt;= 0,2   |пп. 42, 50|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|---+------------------+----------+-------------+------------+----------|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Трихлоретилен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 та|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&lt;= 10     |не          |   &lt;= 1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тетрахлоретилен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 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|(сума)            |          |             |            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в) інтегральний показник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 |Загальний         |мг/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&lt;= 8,0***   |не          | &lt;= 3,0   |п. 32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|органічний вуглець|          |             |визначається|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Речовини I класу небезпеки.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Речовини II класу небезпеки.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*** Не визначається на підприємствах питного водопостачання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об'ємом виробництва питної води менше 10000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добу.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Примітки: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1.   1,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2-дихлоретан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тетрахлорвуглець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трихлоретилен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тетрахлоретилен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(сума) визначаються у водопровідній питній воді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поверхневих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вододжерел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а також у питній воді фасованій, з пунктів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 та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у  разі  якщо  вода  хлорується в процесі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використовується хлорована вихідна вода.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Загальний  органічний  вуглець  може  визначатись  замість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перманганатної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окиснюваності.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Додаток  2  із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охорони здоров'я N 505 ( </w:t>
      </w:r>
      <w:hyperlink r:id="rId48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3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питомої сумарної </w:t>
      </w:r>
      <w:proofErr w:type="spellStart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альфа-</w:t>
      </w:r>
      <w:proofErr w:type="spellEnd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і бета-активності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 |  Найменування   |Одиниці виміру|Нормативи|    Методики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 |    показників   |              |         |   визначення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|              |         |    згідно з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|              |         |   додатком 5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1 |Сумарна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альфа-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&lt;= 0,1  |пп. 40, 53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|активність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2 |Сумарна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бета-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&lt;= 1,0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|активність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РАДІАЦІЙНІ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безпечності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 |  Найменування   |Одиниці виміру|Нормативи|    Методики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 |    показників   |              |         |   визначення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|              |         |    згідно з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|              |         |   додатком 5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1 |        2        |      3       |    4    |        5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1 |Сумарна          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&lt;= 1 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|активність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|природної суміші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|ізотопів U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2 |Питома активність|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&lt;= 1 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|226  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|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3 |Питома активність|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&lt;= 1 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|228  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|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4 |Питома активність|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&lt;= 100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|222  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|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Rn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5 |Питома активність|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&lt;= 2 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|137  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|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6 |Питома активність|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&lt;= 2   |п. 53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|90   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Sr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4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ПОКАЗНИКИ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фізіологічної повноцінності мінерального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складу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 |  Найменування   |Одиниці виміру|Нормативи|    Методики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|з/п |    показників   |              |         |   визначення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|              |         |    згідно з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|              |         |   додатком 5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1 |Загальна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ммоль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|1,5 - 7,0|п. 4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|жорсткість       |              |         |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2 |Загальна лужність|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ммоль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|0,5 - 6,5|п. 41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3 |Йод              |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20 - 30 |п. 43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4 |Калій            |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2 - 20 |п. 26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5 |Кальцій          |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25 - 75 |п. 45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6 |Магній           |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10 - 50 |п. 45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7 |Натрій           |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2 - 20 |п. 45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8 |Сухий залишок    |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|200 - 500|п. 12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|----+-----------------+--------------+---------+----------------|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9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Фториди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 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|0,7 - 1,2|п. 8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Додаток 5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ОРІЄНТОВНИЙ ПЕРЕЛІК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методик та стандартів визначення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показників безпечності та якості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ГОСТ   17.1.4.01-80.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Охрана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Гидросфера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 методам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нефтепродуктов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сточных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ГОСТ  3351-74.  Вода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вкуса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запаха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цветности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мутности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ГОСТ 4011-72.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железа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ГОСТ  4151-72.  Вода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Метод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жесткости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ГОСТ 4152-89.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Метод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мышьяка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ГОСТ    4192-82.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минеральных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азотсодержащих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веществ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ГОСТ 4245-72.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хлоридов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ГОСТ 4386-89.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фторидов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ГОСТ 4388-72.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ГОСТ   4389-72.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сульфатов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ГОСТ   4974-72.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марганца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ГОСТ   18164-72.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Метод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сухого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остатка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ГОСТ 18165-89.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Метод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алюминия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ГОСТ   18190-72.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остаточного активного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ГОСТ  18293-72.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свинца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цинка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серебра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ГОСТ 18294-89.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Метод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бериллия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ГОСТ  18301-72.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остаточного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озона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18. ГОСТ   18308-72.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Метод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молибдена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ГОСТ   18309-72.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Метод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полифосфатов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ГОСТ   18826-73.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нитратов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ГОСТ 19413-89.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селена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ГОСТ   19355-85.   Вода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полиакриламида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ГОСТ  23268.2-91.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минеральные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лечебно-столовые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столовые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двуокиси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углерода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ГОСТ 23268.12-91.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минеральные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лечебно-столовые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столовые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Метод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окисляемости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ГОСТ 23950-88.  Вода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питьевая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Метод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стронция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ГОСТ 26449.1-85.  Установки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дистиляционные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опреснительные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стационарные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химического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анализа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соленых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ГОСТ  26927-86.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Сырье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продукты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пищевые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ртути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ДСТУ   4077-2001.   Якість   води.   Визначення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(ISO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10523:1994, MOD).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ДСТУ 4173-2003. Якість води. Визначання гострої летальної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токсичності  на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Daphnia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magna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Straus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Ceriodaphnia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affinis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Lilljeborg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Cladocera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Crustacea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(ISO 6341:1996, MOD).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30. ДСТУ  4174-2003.  Якість   води.   Визначання   хронічної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токсичності  хімічних  речовин  та води на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Daphnia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magna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Straus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Ceriodaphnia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affinis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Lilljeborg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Cladocera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Crustacea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(ISO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10706:2000, MOD).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ДСТУ  EN  1420-1:2004.  Якість  води.  Визначання  впливу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органічних речовин на  якість  води,  призначеної  для  споживання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людиною.  Проведення  оцінювання води в трубопровідних системах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запах  і присмак. - Частина 1. Метод випробування (EN 1420-1:1999,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IDT).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31  із 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охорони здоров'я N 505 ( </w:t>
      </w:r>
      <w:hyperlink r:id="rId49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32. ДСТУ  EN  1484-2003.  Дослідження  води.  Настанови  щодо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визначання   загального  і  розчиненого  органічного  вуглецю  (EN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1484:1997,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33. ДСТУ  ISO  6332-2003.  Якість  води.  Визначання  заліза.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Спектрометричний  метод із використанням 1,  10 - фенатроліну (ISO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6332:1988,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34. ДСТУ  ISO  6468-2002.  Якість  води.  Визначення   вмісту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 хлорорганічних інсектицидів,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поліхлорованих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біфенілів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хлорбензолів.  Метод газової хроматографії після  екстракції  типу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"рідина - рідина" (ISO 6468:1996,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35. ДСТУ ISO 6703-1:2007.  Якість води.  Визначення ціанідів.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Частина 1. Визначення загального вмісту ціанідів (ISO 6703-1:1984,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36. ДСТУ  ISO  6777-2003.  Якість води.  Визначання нітритів.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Спектрометричний  метод  молекулярної  абсорбції  (ISO  6777:1984,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37. ДСТУ  ISO  6778-2003.  Якість  води.  Визначання  амонію.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Потенціометричний метод (ISO 6778:1984,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38. ДСТУ ISO 7027-2003.  Якість води. Визначання каламутності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(ISO 7027:1999,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39. ДСТУ   ISO   7887-2003.   Якість   води.   Визначання  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досліджування забарвленості (ISO 7887:1994,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40. ДСТУ ISO  9696-2001.  Захист  від  радіації.  Вимірювання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альфа-активності  у  прісній  воді.  Метод концентрованого джерела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(ISO 9696:1992,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41. ДСТУ ISO 9963-1:2007. Якість води. Визначення лужності.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Частина 1.   Визначення   загальної  та  часткової  лужності  (ISO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9963-1:1994,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42. ДСТУ ISO 10301-2004. Якість води. Визначання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високолетких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галогенованих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вуглеводнів  методом  газової  хроматографії  (ISO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10301:1997,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43. ДСТУ ISO 10304-3:2003. Якість води. Визначання розчинених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аніонів  методом  рідинної  іонної  хроматографії.  -  Частина  3.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Визначання хромату,  йодиду,  сульфіту,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тіоціаніду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тіосульфату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(ISO 10304-3:1997,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44. ДСТУ ISO 10304-4:2003. Якість води. Визначання розчинених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аніонів методом рідинної хроматографії.  - Частина  4.  Визначання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хлорату,  хлориду  і  хлориту  у воді з низьким рівнем забруднення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(ISO 11885:1996,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45. ДСТУ ISO 11885-2005. Якість води. Визначення 33 елементів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методом   атомно-емісійної  спектрометрії  з  індуктивно-зв'язаною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плазмою (ISO 6777:1984,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46. ДСТУ   ISO   17993:2008.    Якість    води.    Визначення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поліциклічних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ароматичних  вуглеводнів  (ПАВ)  у  воді методом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високоефективної   рідинної   хроматографії    з    флуоресцентним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детектуванням    після    рідинно-рідинного   екстрагування   (ISO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17993:2002, IDT).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47. Методичні  вказівки.  Санітарно-вірусологічний   контроль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водних об'єктів,  затверджені  наказом  МОЗ  від  30.05.2007 N 284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50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v0284282-07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48. Методичні       вказівки.       МВ       10.2.1-113-2005.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Санітарно-мікробіологічний    контроль    якості    питної   води,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затверджені наказом МОЗ від 03.02.2005 N 60 ( </w:t>
      </w:r>
      <w:hyperlink r:id="rId51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v0060282-05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49. Методичні      вказівки.       МВ       10.10.2.1-071-00.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Санітарно-паразитологічні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дослідження води питної.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50. Методичні    вказівки   N   0052-98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Газохроматографічне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тригалогенметанів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(хлороформу)  у  воді,  затверджені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 головного  державного  санітарного  лікаря України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01.02.99 N 2.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2"/>
      <w:bookmarkEnd w:id="7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51. Методика  виконання   вимірювань.   МВВ   081/12-0227-05.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Методика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выполнения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формальдегида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пробах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питьевых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сточных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 на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анализаторе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жидкости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Флюорат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-02".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3"/>
      <w:bookmarkEnd w:id="7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52.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рекомендации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Выявление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идентификация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aeruginosa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объектах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окружающей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пищевых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продуктах,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сточных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жидкостях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утверждены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МЗ СССР, 1984.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4"/>
      <w:bookmarkEnd w:id="7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53.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рекомендации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санитарному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контролю 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содержанием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радиоактивных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веществ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объектах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окружающей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утверждены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МЗ СССР 03.12.1979.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5"/>
      <w:bookmarkEnd w:id="7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54. Методичні      рекомендації.      МР     2.2.4.-147-2007.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Санітарно-епідеміологічний  нагляд  за  знезаражуванням   води 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системах   централізованого   господарсько-питного  водопостачання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діоксидом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хлору,  затверджені наказом МОЗ  від  30.07.2007  N  430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52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v0430282-07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6"/>
      <w:bookmarkEnd w:id="7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55.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рекомендации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МР  N  ЦОС  ПВ  Р  005-95.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рекомендации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применению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биотестирования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оценки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качества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системе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хозяйственно-питьевого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водоснабжения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7"/>
      <w:bookmarkEnd w:id="7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56. Методичні    рекомендації.     МР     10.10.2.1-137-2007.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    тестових      наборів      COLILERTR-18    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санітарно-бактеріологічного  контролю  якості  води,   затверджені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наказом МОЗ від 24.01.2007 N 24 ( </w:t>
      </w:r>
      <w:hyperlink r:id="rId53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v0024282-07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8"/>
      <w:bookmarkEnd w:id="7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57. Методичні рекомендації.  МР 10.10.21-155-2008. Визначення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найбільш вірогідного числа мікроорганізмів у воді з  використанням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тестів діагностичних Quanti-Disk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SimPlate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затверджені наказом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МОЗ від 14.03.2008 N 138 ( </w:t>
      </w:r>
      <w:hyperlink r:id="rId54" w:tgtFrame="_blank" w:history="1">
        <w:r w:rsidRPr="00D861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v0138282-08</w:t>
        </w:r>
      </w:hyperlink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79"/>
      <w:bookmarkEnd w:id="7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58.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санитарно-микробиологическому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анализу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поверхностных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водоемов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затверджені наказом МЗ СССР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19.01.81 N 2285-81.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0"/>
      <w:bookmarkEnd w:id="7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59.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документ.   РД   52.24.17-86.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экстракционно-фотометрическому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суммарного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анионных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синтетических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поверхностно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активных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веществ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(СПАВ) в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1"/>
      <w:bookmarkEnd w:id="7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60.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документ. РД 52.24.30-86. Методика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выполнения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ионов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ртути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методом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беспламенной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абсорбции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2"/>
      <w:bookmarkEnd w:id="7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61.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документ.   РД   52.24.34-86.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фенолов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поверхностных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водах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фотометрическим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методом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отгонка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фенолов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паром).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3"/>
      <w:bookmarkEnd w:id="7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62.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документ.   РД   52.24.41-87.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фотометрическому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бора с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азометином-H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с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карминовой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кислотой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поверхностных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очищенных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сточных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4"/>
      <w:bookmarkEnd w:id="7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63.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документ.   РД   52.24.66-88.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галогенорганических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пестицидов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метаболитов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поверхностных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5"/>
      <w:bookmarkEnd w:id="7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64.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документ.   РД   52.24.81-89.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Методические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определению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массовой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концентрации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цинка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марганца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железа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природных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водах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атомно-абсорбционным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методом с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атомизацией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пробы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пламени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6"/>
      <w:bookmarkEnd w:id="7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65.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документ.       РД       52.24.473-95.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Газохроматографическое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определение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летучих  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ароматических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углеводородов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водах.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7"/>
      <w:bookmarkEnd w:id="7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66.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Руководящий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документ.    РД   118.02.28.88.   Методика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фотометрического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определения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мышьяка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(III) 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мышьяка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(V).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8"/>
      <w:bookmarkEnd w:id="788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Додаток  5  із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охорони здоров'я N 505 ( </w:t>
      </w:r>
      <w:hyperlink r:id="rId55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89"/>
      <w:bookmarkEnd w:id="7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6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0"/>
      <w:bookmarkEnd w:id="79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САНІТАРНИЙ ПАСПОРТ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1"/>
      <w:bookmarkEnd w:id="7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___________________________________________________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(назва інженерної споруди нецентралізованого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питного водопостачання населення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колодязь чи каптаж джерела))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2" w:name="o792"/>
      <w:bookmarkEnd w:id="7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 "___" ____________ 20__ року         N 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3" w:name="o793"/>
      <w:bookmarkEnd w:id="793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Місцезнаходження споруди: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4" w:name="o794"/>
      <w:bookmarkEnd w:id="7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вулиця ________________________________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населений пункт 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район _________________________________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область _______________________________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5" w:name="o795"/>
      <w:bookmarkEnd w:id="7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Загальні відомості: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6" w:name="o796"/>
      <w:bookmarkEnd w:id="7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1.1 власник ____________________________________________________;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7" w:name="o797"/>
      <w:bookmarkEnd w:id="7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1.2 кількість водокористувачів 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8" w:name="o798"/>
      <w:bookmarkEnd w:id="7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1.3 дата введення в експлуатацію 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9" w:name="o799"/>
      <w:bookmarkEnd w:id="7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1.4 дата останнього ремонту 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0" w:name="o800"/>
      <w:bookmarkEnd w:id="8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 Технічні характеристики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1" w:name="o801"/>
      <w:bookmarkEnd w:id="8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2.1. Місце розташування водозабору: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глибина (м) ____________________________________________________;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водоносний горизонт 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ємність чи об'єм камери накопичення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дебіт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/добу) 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2" w:name="o802"/>
      <w:bookmarkEnd w:id="8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 Влаштування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глибина статичного рівня води в свердловині 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зміна рівня води в свердловині  протягом  часу  її  експлуатації,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характер, величина та можлива причина 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улаштування оголовка свердловини 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тип розподільної колонки, наявність павільйону тощо 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перелік обладнання  та   пристроїв,   що   використовуються,   їх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характеристика 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3" w:name="o803"/>
      <w:bookmarkEnd w:id="8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2.3. Влаштування шахтного колодязя: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наявність глиняного "замка" навколо колодязя, його розмір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4" w:name="o804"/>
      <w:bookmarkEnd w:id="8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________________________________________________________________;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відведення стоку від колодязя 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огорожа ________________________________________________________;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навіс над колодязем 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зруб колодязя, його висота 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матеріал стінок колодязя 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ремонтні скоби _________________________________________________;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ємність для забору води 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утеплення колодязя (матеріал) 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5" w:name="o805"/>
      <w:bookmarkEnd w:id="8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2.4. Влаштування трубчастого колодязя (свердловини):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глибина постійного рівня води від поверхні 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зміна рівня води протягом часу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експлуатаціїї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характер, величина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можлива причина 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матеріал стінок   трубчастого   колодязя,   наявність   фільтрів,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 фільтра 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улаштування оголовка 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спосіб підйому води (електричним чи ручним насосом) 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наявність глиняного   "замка",   водовідведення,   підставки  під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ємність тощо 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6" w:name="o806"/>
      <w:bookmarkEnd w:id="8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2.5. Влаштування каптажу джерела: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наявність глиняного "замка" навколо каптажу, його радіус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7" w:name="o807"/>
      <w:bookmarkEnd w:id="8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відведення стоку від каптажу 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огорожа каптажу ________________________________________________;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піддонник, кришка (люк) ________________________________________;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висота горловини каптажної споруди 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матеріал стінок, дна камери накопичення 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технічний стан водорозбірної труби _____________________________;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переливна стіна у каптажній споруді ____________________________;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технічний стан переливної труби, водовідведення ________________;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ремонтні скоби, східці 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8" w:name="o808"/>
      <w:bookmarkEnd w:id="8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3. Санітарно-гігієнічна  характеристика  (на  момент  оформлення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паспорта):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9" w:name="o809"/>
      <w:bookmarkEnd w:id="8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3.1. Проведення дезінфекції споруди та знезараження  води  (дата,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реагенти тощо) 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0" w:name="o810"/>
      <w:bookmarkEnd w:id="8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1" w:name="o811"/>
      <w:bookmarkEnd w:id="8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3.2. Результати лабораторних досліджень води за мікробіологічними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санітарно-хімічними   показниками,  проведені  установами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закладами  державної   санітарно-епідеміологічної   служби   (дата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виконання, оцінка, П.І.Б. виконавця, назва лабораторії)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2" w:name="o812"/>
      <w:bookmarkEnd w:id="8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3" w:name="o813"/>
      <w:bookmarkEnd w:id="8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4" w:name="o814"/>
      <w:bookmarkEnd w:id="8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5" w:name="o815"/>
      <w:bookmarkEnd w:id="8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3.3. Рекомендації  щодо  утримання  споруди,   термін   наступної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дезінфекції, досліджень води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6" w:name="o816"/>
      <w:bookmarkEnd w:id="8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7" w:name="o817"/>
      <w:bookmarkEnd w:id="8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8" w:name="o818"/>
      <w:bookmarkEnd w:id="8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9" w:name="o819"/>
      <w:bookmarkEnd w:id="8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0" w:name="o820"/>
      <w:bookmarkEnd w:id="8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Власник споруди                      Посадова особа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санітарно-епідеміологічної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1" w:name="o821"/>
      <w:bookmarkEnd w:id="8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    ____________     служби відповідної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(П.І.Б.)           (підпис)       адміністративної території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2" w:name="o822"/>
      <w:bookmarkEnd w:id="8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(найменування закладу,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3" w:name="o823"/>
      <w:bookmarkEnd w:id="8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_________________________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П.І.Б. посадової особи)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4" w:name="o824"/>
      <w:bookmarkEnd w:id="8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(підпис)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5" w:name="o825"/>
      <w:bookmarkEnd w:id="8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М.П.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6" w:name="o826"/>
      <w:bookmarkEnd w:id="8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 Державний   санітарно-епідеміологічний  нагляд  за  утриманням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бювета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колодязя чи каптажу джерела (заповнюється щороку) 20__ рік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7" w:name="o827"/>
      <w:bookmarkEnd w:id="8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4.1. Загальні дані (внести зміни по кожному пункту) 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8" w:name="o828"/>
      <w:bookmarkEnd w:id="8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9" w:name="o829"/>
      <w:bookmarkEnd w:id="8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4.2. Технічна характеристика (внести зміни по кожному пункту)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0" w:name="o830"/>
      <w:bookmarkEnd w:id="8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1" w:name="o831"/>
      <w:bookmarkEnd w:id="8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4.3. Санітарно-гігієнічна характеристика інженерної споруди: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4.3.1. Проведення ремонтних робіт, чистки (обсяг, дата) 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2" w:name="o832"/>
      <w:bookmarkEnd w:id="8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4.3.2. Проведення дезінфекції споруди та знезараження води (дата,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реагенти тощо) 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3" w:name="o833"/>
      <w:bookmarkEnd w:id="8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4.3.3. Результати     лабораторних     досліджень     води    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мікробіологічними  та  санітарно-хімічними показниками,  проведені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установами  та  закладами   державної   санітарно-епідеміологічної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(дата    виконання,   оцінка,   П.І.Б.   виконавця,   назва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лабораторії) _____________________________________________________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4" w:name="o834"/>
      <w:bookmarkEnd w:id="8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4.3.4. Рекомендації  щодо  утримання  споруди,  термін  наступної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дезінфекції, досліджень води _____________________________________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5" w:name="o835"/>
      <w:bookmarkEnd w:id="8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________________________________________________________________.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6" w:name="o836"/>
      <w:bookmarkEnd w:id="8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Власник споруди                      Посадова особа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санітарно-епідеміологічної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7" w:name="o837"/>
      <w:bookmarkEnd w:id="8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    ____________     служби відповідної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(П.І.Б.)           (підпис)        адміністративної території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8" w:name="o838"/>
      <w:bookmarkEnd w:id="8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(найменування закладу,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9" w:name="o839"/>
      <w:bookmarkEnd w:id="8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_________________________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П.І.Б. посадової особи)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0" w:name="o840"/>
      <w:bookmarkEnd w:id="8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____________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(підпис)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1" w:name="o841"/>
      <w:bookmarkEnd w:id="8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М.П.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2" w:name="o842"/>
      <w:bookmarkEnd w:id="8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7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3" w:name="o843"/>
      <w:bookmarkEnd w:id="843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ВИМОГИ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до влаштування шахтних колодязів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4" w:name="o844"/>
      <w:bookmarkEnd w:id="8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влаштування  колодязів необхідно дотримуватись таких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5" w:name="o845"/>
      <w:bookmarkEnd w:id="8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 Ізолювати  колодязь  від  проникнення  поверхневого  стоку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(дощових і талих вод).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6" w:name="o846"/>
      <w:bookmarkEnd w:id="8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Влаштування стінок колодязя проводити переважно монолітним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залізобетоном,  бетонними або залізобетонними кільцями,  а  за  їх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відсутності  -  керамікою,  цеглою,  каменем  або деревом.  Стінки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 повинні бути щільними, без шпарин.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7" w:name="o847"/>
      <w:bookmarkEnd w:id="8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Каміння для влаштування стінок  колодязя  повинно  бути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міцних стійких порід та укладатись на цементний розчин.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8" w:name="o848"/>
      <w:bookmarkEnd w:id="8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У  разі  використання дерев'яних зрубів слід застосовувати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колоди завтовшки не менше ніж 0,25 м, прямі, без глибоких шпарин 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червоточин,  не  уражені грибком,  витримані (заготовлені не менше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за 5 - 6 місяців  до  їх  використання).  При  цьому  перевагу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надавати таким породам дерева,  як модрина, вільха, в'яз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берест, але можна застосовувати також дуб і сосну (дуб та сосна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початку  експлуатації  можуть  надавати воді присмак та запах).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Вінця надводної частини зрубу можна  робити  з  колод  або  брусів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сосни або ялини.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9" w:name="o849"/>
      <w:bookmarkEnd w:id="8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Підводну  частину  стінок колодязя потрібно заглиблювати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водоносний горизонт не більше ніж на один метр  для  кращого  його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розкриття та збільшення шару води. При слабкому водоносному потоці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розширити зруб колодязя у нижній частині.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0" w:name="o850"/>
      <w:bookmarkEnd w:id="8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У  разі  влаштування  колодязя  в  галькових,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гравелистих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ґрунтах  або у скельних породах,  що обвалюються,  дно колодязя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закріплюють,  а у стінках водоприймальної  частини  передбачаються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створи  діаметром  15  -  30 мм,  розташовані у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шахматному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0,2 -  0,3  м  (дірчатий  фільтр)  для  надходження  води  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колодязь.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1" w:name="o851"/>
      <w:bookmarkEnd w:id="8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влаштування колодязя у піщаних  ґрунтах  на  його  дні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влаштовують  зворотний піщано-гравійний фільтр (із декількох шарів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ретельно відмитого піску та гравію з укладанням у  нижній  частині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фільтра дрібних  фракцій  0,1  -  1,0 мм,  у верхній - великих 2 -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мм,  при цьому товщина кожного шару  0,1  -  0,15  м,  загальна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товщина  -  0,4  -  0,5  м)  або фільтр з пінобетону,  а в стінках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водоприймальної  частини  колодязя  також  влаштовують  фільтри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пінобетону.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2" w:name="o852"/>
      <w:bookmarkEnd w:id="8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влаштування колодязя у  відкритих  котловинах  на  дні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 влаштовують гравійні фільтри.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3" w:name="o853"/>
      <w:bookmarkEnd w:id="8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Для  опущення  в  колодязь  людини  з метою його чистки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ремонту в  стінки  колодязя  необхідно  вставити  металеві  скоби,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розміщені у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шахматному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порядку на відстані 0,3 м одна від одної.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4" w:name="o854"/>
      <w:bookmarkEnd w:id="8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Наземна   частина   колодязя  (оголовок),  призначена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шахти від забруднення  та  спостереження  за  водозабором,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влаштовується  не  менш  як на 0,8 м вище поверхні землі.  З метою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від засмічення оголовок повинен щільно закриватись кришкою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металу чи дерева або мати залізобетонне перекриття з люком, який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закривається кришкою.  Зверху  оголовка  влаштовують  дашок,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навіс або оголовок вміщують у будку.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5" w:name="o855"/>
      <w:bookmarkEnd w:id="855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 Абзац  другий  пункту  8  виключено  на  підставі  Наказу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Міністерства охорони здоров'я N 505 ( </w:t>
      </w:r>
      <w:hyperlink r:id="rId56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6" w:name="o856"/>
      <w:bookmarkEnd w:id="8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Для підйому води із  колодязя  слід  застосовувати  насоси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(краще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електрозанурювальні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 Зливна  труба  насоса  повинна мати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гачок для підвішування відра.  У  разі  неможливості  застосування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насоса  допускається  обладнання  колодязя  коловоротом  або міцно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прикріпленим "журавлем" з відром для загального користування.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7" w:name="o857"/>
      <w:bookmarkEnd w:id="8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Біля колодязя слід влаштовувати підставку для відер,  навколо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 повинні бути огорожа (радіусом не менше 2  м)  з  воротами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(хвірткою) та стежка із твердим покриттям (від воріт до колодязя).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8" w:name="o858"/>
      <w:bookmarkEnd w:id="8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Для захисту колодязя від забруднення поверхневими стоками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влаштовувати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перехоплюючі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канави,  які  відводять  стоки 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колодязя,  навколо  колодязя  необхідно  робити  "замок"  із гарно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замішаної та  пошарово  утрамбованої  глини  чи  масного  суглинку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(глибиною  2  м  і  шириною  1  м)  або  бетонувати (асфальтувати)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 радіусом не менше ніж 2 м на основі  з  щебеню  товщиною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15 - 20 см та з ухилом від колодязя.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9" w:name="o859"/>
      <w:bookmarkEnd w:id="8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Навколо колодязя,  розміщеного  у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водопроникаючих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ґрунтах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(піски,   піщано-гравійні,  піщано-галькові)  з  невеликим  (2  м)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покриттям  супіску,  суглинків,  необхідно  цементувати  майданчик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радіусом не менше ніж 2 м та з ухилом від колодязя.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0" w:name="o860"/>
      <w:bookmarkEnd w:id="86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ВИМОГИ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до влаштування трубчастих колодязів (свердловин)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1" w:name="o861"/>
      <w:bookmarkEnd w:id="8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 своєю будовою трубчастий колодязь є  свердловиною,  яка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обладнана  водяним  фільтром,  водопіднімальною  трубою і насосом.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ґрунт,  в якому будують колодязь,  дуже слабкий  або  глибина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 велика, свердловину необхідно укріпити обсадними трубами.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Трубчасті колодязі бувають неглибокі та  глибокі.  Підйом  води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трубчастого   колодязя   здійснюється  за  допомогою  ручного  або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електричного насоса.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2" w:name="o862"/>
      <w:bookmarkEnd w:id="8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Оголовок трубчастого колодязя повинен бути  вище  поверхні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 на 0,8 - 1,0 м та герметично закритим,  мати кожух та зливну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трубу з гаком для відра.  Навколо  оголовка  колодязя  влаштовують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відмостки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водовідведення та глиняний "замок",  а також підставку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відер, як і для шахтного колодязя.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3" w:name="o863"/>
      <w:bookmarkEnd w:id="8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Неглибокі трубчасті  колодязі  (абіссінські)  можуть  бути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індивідуального   та   громадського   користування.  Їх  необхідно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влаштовувати на ділянках,  де рівень залягання  ґрунтових  вод 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дуже глибокий - до 7 - 9 м.  Такий колодязь є більш захищеним, ніж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шахтний.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4" w:name="o864"/>
      <w:bookmarkEnd w:id="8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Глибокі трубчасті  колодязі  зазвичай  слід  використовувати,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глибина залягання водоносного шару перевищує 9 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5" w:name="o865"/>
      <w:bookmarkEnd w:id="865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ВИМОГИ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до влаштування каптажів джерел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6" w:name="o866"/>
      <w:bookmarkEnd w:id="8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влаштування  каптажів джерел необхідно дотримуватись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таких вимог: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7" w:name="o867"/>
      <w:bookmarkEnd w:id="8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Забирання води з висхідного джерела здійснюють  через  дно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каптажної  камери,  з  низхідного  -  через  отвори  стін  камери.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Каптажні  камери  низхідних  джерел  повинні  мати  водонепроникні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стінки (за винятком стіни з боку водоносного горизонту) і дно,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забезпечується влаштуванням глиняного "замка". У камерах висхідних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 глиняний "замок" потрібно влаштовувати по всьому периметру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стін. Матеріалом для стін та дна каптажу джерела повинні бути такі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самі  матеріали,  як  і  для  облаштування  колодязів.  Водоносний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горизонт перекривають стінкою з отворами  або  пористою  плитою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пінобетону.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8" w:name="o868"/>
      <w:bookmarkEnd w:id="8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  метою  запобігання  забрудненню  води в каптажі джерела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піском (частинками породи) необхідно передбачати засипку з  гравію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піску із зростаючою за напрямком руху води величиною зерен (від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0,2 до 10 мм) зі сторони потоку води,  а також відстоювання  води,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чого  камеру  каптажу  розділяють  переливною  стінкою на два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відділення,  одне з яких - приймальне - для відстоювання  води,  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друге - для забору освітленої води,  які обладнують трубопроводами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спорожнення.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9" w:name="o869"/>
      <w:bookmarkEnd w:id="8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 У камері каптажу освітленої води влаштовують  водорозбірну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переливну труби діаметром 100 мм і більше,  які розраховують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найбільший дебіт джерела.  Переливна труба на кінці  повинна  мати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щільну  сітку 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клапан-захлопку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(на водорозбірній трубі наявність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сітки не обов'язкова).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0" w:name="o870"/>
      <w:bookmarkEnd w:id="8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Водорозбірну трубу обладнують краном,  гаком для підвішування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відер та відводять на відстань 1 - 2 м  від  каптажу  джерела. 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 землі,  де закінчується труба,  влаштовують забрукований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лоток для відведення залишків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1" w:name="o871"/>
      <w:bookmarkEnd w:id="8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Воду із  переливної  труби  необхідно  відводити  в інший від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водорозбірної труби бік  і  під  нею  також  обладнати  лоток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відведення  надлишків води.  Переливна труба повинна сполучатися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відвідним лотком методом "розриву струменя".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2" w:name="o872"/>
      <w:bookmarkEnd w:id="8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 краном з каптажу джерела слід влаштувати підставку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відер. Після відповідного переобладнання допускається використання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каптажу резервуара чистої води,  обладнаного водорозбірною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переливною трубами тощо.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3" w:name="o873"/>
      <w:bookmarkEnd w:id="8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Каптажні  камери  повинні  бути  захищені  від поверхневих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забруднень,  промерзання та затоплення  поверхневими  водами,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чого  слід  передбачити  спорудження глиняного "замка",  відвідних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канав  та  брукування  біля  каптажної  споруди.   Взимку   камери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утеплюють  для  захисту від промерзання такими самими матеріалами,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 і шахтний колодязь.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4" w:name="o874"/>
      <w:bookmarkEnd w:id="8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Горловина каптажної  камери  з  люком та кришкою повинна бути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вища від поверхні землі  не  менше  ніж  на  0,8  м.  Над  камерою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розміщують павільйон, а територію навколо неї огороджують. Огорожа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бути радіусом не менше ніж 2 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5" w:name="o875"/>
      <w:bookmarkEnd w:id="8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Для забезпечення можливості огляду,  чистки та дезінфекції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каптажу  у  стінці  камери  необхідно  влаштовувати двері та люки,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східці або скоби.  Вхід до камери слід розміщувати не над водою, 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віднести його у бік,  щоб забруднення не потрапляли у воду.  Двері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люки повинні бути влаштовані над поверхнею землі не  менше  ніж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0,4 м та мати надійні замикаючі пристрої.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6" w:name="o876"/>
      <w:bookmarkEnd w:id="8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вентиляції  каптажу   джерела   необхідно   облаштовувати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вентиляційні  труби,  виведені  не  менше ніж на 2 м вище поверхні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землі,  діаметром не менше ніж 100 мм з дефлектором чи ковпаком із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сіткою.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7" w:name="o877"/>
      <w:bookmarkEnd w:id="8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Розміри і    кількість    стояків    вентиляційної    системи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згідно з розрахунками у проектній документації.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8" w:name="o878"/>
      <w:bookmarkEnd w:id="878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Додаток  7  із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охорони здоров'я N 505 ( </w:t>
      </w:r>
      <w:hyperlink r:id="rId57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9" w:name="o879"/>
      <w:bookmarkEnd w:id="8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8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0" w:name="o880"/>
      <w:bookmarkEnd w:id="8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1" w:name="o881"/>
      <w:bookmarkEnd w:id="881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ПЕРІОДИЧНІСТЬ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здійснення скороченого, </w:t>
      </w:r>
      <w:proofErr w:type="spellStart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скороченого</w:t>
      </w:r>
      <w:proofErr w:type="spellEnd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періодичного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та повного виробничого контролю безпечності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та якості питної води перед її надходженням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у розподільну мережу для водопроводів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з підземних джерел питного водопостачання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(централізоване питне водопостачання)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2" w:name="o882"/>
      <w:bookmarkEnd w:id="8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3" w:name="o883"/>
      <w:bookmarkEnd w:id="8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Види   |Групи показників|  Кількість осіб, що забезпечуються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4" w:name="o884"/>
      <w:bookmarkEnd w:id="8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контролю |                |питною водою з системи водопостачання*|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5" w:name="o885"/>
      <w:bookmarkEnd w:id="8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6" w:name="o886"/>
      <w:bookmarkEnd w:id="8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до 500 |  500 -  | 20000 - |  понад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7" w:name="o887"/>
      <w:bookmarkEnd w:id="8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|  20000  |  50000  |  50000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8" w:name="o888"/>
      <w:bookmarkEnd w:id="8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9" w:name="o889"/>
      <w:bookmarkEnd w:id="8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Кількість проб питної води,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0" w:name="o890"/>
      <w:bookmarkEnd w:id="8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досліджених протягом одного року, не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1" w:name="o891"/>
      <w:bookmarkEnd w:id="8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    менше ніж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2" w:name="o892"/>
      <w:bookmarkEnd w:id="8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|-----------+----------------+--------------------------------------|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3" w:name="o893"/>
      <w:bookmarkEnd w:id="8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|Скорочений |Мікробіологічні |   12   |   52    |   156   |   365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4" w:name="o894"/>
      <w:bookmarkEnd w:id="8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|(одна на|(одна на |(три на  |(одна на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5" w:name="o895"/>
      <w:bookmarkEnd w:id="8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|місяць) |тиждень)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тиждень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|добу)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6" w:name="o896"/>
      <w:bookmarkEnd w:id="8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|----------------+--------+---------+---------+---------|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7" w:name="o897"/>
      <w:bookmarkEnd w:id="8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|Органолептичні  |   12   |   52    |   156   |   365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8" w:name="o898"/>
      <w:bookmarkEnd w:id="8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|(одна на|(одна на |(три на  |(одна на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9" w:name="o899"/>
      <w:bookmarkEnd w:id="8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|місяць) |тиждень)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тиждень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|добу)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0" w:name="o900"/>
      <w:bookmarkEnd w:id="9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|-----------+----------------+--------+---------+---------+---------|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1" w:name="o901"/>
      <w:bookmarkEnd w:id="9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|Скорочений |Згідно з табл. 3|   4    |    4    |    8    |   14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2" w:name="o902"/>
      <w:bookmarkEnd w:id="9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|періодичний|цього додатка   |(одна на| + 2 на  | + 2 на  | + 2 на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3" w:name="o903"/>
      <w:bookmarkEnd w:id="9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|сезон)  |кожні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кожні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кожні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4" w:name="o904"/>
      <w:bookmarkEnd w:id="9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| 10 тис. | 10 тис. | 10 тис.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5" w:name="o905"/>
      <w:bookmarkEnd w:id="9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|населення|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населення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|населення|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6" w:name="o906"/>
      <w:bookmarkEnd w:id="9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|(4 - 8)  |(8 - 14) |(понад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7" w:name="o907"/>
      <w:bookmarkEnd w:id="9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|         |         |14)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8" w:name="o908"/>
      <w:bookmarkEnd w:id="9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|-----------+----------------+--------+---------+---------+---------|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9" w:name="o909"/>
      <w:bookmarkEnd w:id="9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|Повний     |Мікробіологічні,|    1   |    1    |    2    |    2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0" w:name="o910"/>
      <w:bookmarkEnd w:id="9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|органолептичні, |        |         |         |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1" w:name="o911"/>
      <w:bookmarkEnd w:id="9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|фізико-хімічні  |        |         |         |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2" w:name="o912"/>
      <w:bookmarkEnd w:id="9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|та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санітарно-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|         |         |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3" w:name="o913"/>
      <w:bookmarkEnd w:id="9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|токсикологічні  |        |         |         |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4" w:name="o914"/>
      <w:bookmarkEnd w:id="9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5" w:name="o915"/>
      <w:bookmarkEnd w:id="9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6" w:name="o916"/>
      <w:bookmarkEnd w:id="9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разі необхідності  можна  зробити  перерахунок  на  об'єм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що подається населенню,  з урахуванням того,  що одна особа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споживає 0,2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/добу питної води.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7" w:name="o917"/>
      <w:bookmarkEnd w:id="9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8" w:name="o918"/>
      <w:bookmarkEnd w:id="918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ПЕРІОДИЧНІСТЬ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здійснення скороченого, </w:t>
      </w:r>
      <w:proofErr w:type="spellStart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скороченого</w:t>
      </w:r>
      <w:proofErr w:type="spellEnd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періодичного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та повного виробничого контролю безпечності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та якості питної води перед її надходженням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у розподільну мережу для водопроводів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з поверхневих джерел питного водопостачання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(централізоване питне водопостачання)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9" w:name="o919"/>
      <w:bookmarkEnd w:id="9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0" w:name="o920"/>
      <w:bookmarkEnd w:id="9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Види   |Групи показників| Кількість осіб, що забезпечуються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1" w:name="o921"/>
      <w:bookmarkEnd w:id="9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контролю |                |      питною водою з системи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2" w:name="o922"/>
      <w:bookmarkEnd w:id="9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водопостачання*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3" w:name="o923"/>
      <w:bookmarkEnd w:id="9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4" w:name="o924"/>
      <w:bookmarkEnd w:id="9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до 20000 |  20000 -  |   понад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5" w:name="o925"/>
      <w:bookmarkEnd w:id="9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 |  100000   |  100000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6" w:name="o926"/>
      <w:bookmarkEnd w:id="9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7" w:name="o927"/>
      <w:bookmarkEnd w:id="9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Кількість проб питної води,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8" w:name="o928"/>
      <w:bookmarkEnd w:id="9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досліджених протягом одного року,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9" w:name="o929"/>
      <w:bookmarkEnd w:id="9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  не менше ніж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0" w:name="o930"/>
      <w:bookmarkEnd w:id="9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|-----------+----------------+-----------------------------------|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1" w:name="o931"/>
      <w:bookmarkEnd w:id="9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|Скорочений |Мікробіологічні |    52**   |    365    |    365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2" w:name="o932"/>
      <w:bookmarkEnd w:id="9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(одна на |  (одна на |  (одна на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3" w:name="o933"/>
      <w:bookmarkEnd w:id="9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тиждень) |   добу)   |   добу)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4" w:name="o934"/>
      <w:bookmarkEnd w:id="9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|----------------+-----------+-----------+-----------|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5" w:name="o935"/>
      <w:bookmarkEnd w:id="9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4     |     4     |     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6" w:name="o936"/>
      <w:bookmarkEnd w:id="9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(одна на |  (одна на |  (одна на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7" w:name="o937"/>
      <w:bookmarkEnd w:id="9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сезон)   |  сезон)   |  сезон)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8" w:name="o938"/>
      <w:bookmarkEnd w:id="9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|----------------+-----------+-----------+-----------|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9" w:name="o939"/>
      <w:bookmarkEnd w:id="9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|Органолептичні  |    52**   |    365    |    365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0" w:name="o940"/>
      <w:bookmarkEnd w:id="9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(одна на |  (одна на |  (одна на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1" w:name="o941"/>
      <w:bookmarkEnd w:id="9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тиждень) |   добу)   |   добу)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2" w:name="o942"/>
      <w:bookmarkEnd w:id="9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|-----------+----------------+-----------+-----------+-----------|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3" w:name="o943"/>
      <w:bookmarkEnd w:id="9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|Скорочений |Згідно з табл. 3|    12     |    12     |    36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4" w:name="o944"/>
      <w:bookmarkEnd w:id="9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|періодичний|цього додатка   |  (одна на |  + 3 на   |  + 3 на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5" w:name="o945"/>
      <w:bookmarkEnd w:id="9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місяць)  |  кожні 10 |  кожні 10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6" w:name="o946"/>
      <w:bookmarkEnd w:id="9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 |    тис.   |    тис.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7" w:name="o947"/>
      <w:bookmarkEnd w:id="9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 | населення | населення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8" w:name="o948"/>
      <w:bookmarkEnd w:id="9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                |           | (12 - 36) |(понад 36)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9" w:name="o949"/>
      <w:bookmarkEnd w:id="9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|-----------+----------------+-----------+-----------+-----------|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0" w:name="o950"/>
      <w:bookmarkEnd w:id="9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|Повний     |Мікробіологічні,|     4     |     4     |    12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1" w:name="o951"/>
      <w:bookmarkEnd w:id="9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,|  (одна на |  (одна на |  (одна на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2" w:name="o952"/>
      <w:bookmarkEnd w:id="9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|органолептичні, |  сезон)   |  сезон)   |  місяць)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3" w:name="o953"/>
      <w:bookmarkEnd w:id="9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|фізико-хімічні  |           |           |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4" w:name="o954"/>
      <w:bookmarkEnd w:id="9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|та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санітарно-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          |           |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5" w:name="o955"/>
      <w:bookmarkEnd w:id="9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|токсикологічні  |           |           |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6" w:name="o956"/>
      <w:bookmarkEnd w:id="9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7" w:name="o957"/>
      <w:bookmarkEnd w:id="9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8" w:name="o958"/>
      <w:bookmarkEnd w:id="9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 разі  необхідності  можна  зробити  перерахунок на об'єм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що подається населенню,  з урахуванням того,  що одна особа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споживає 0,2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/добу питної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9" w:name="o959"/>
      <w:bookmarkEnd w:id="9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У  весняно-літній  період  періодичність  досліджень  проб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повинна становити не менше ніж одна на добу.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0" w:name="o960"/>
      <w:bookmarkEnd w:id="9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Таблиця 3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1" w:name="o961"/>
      <w:bookmarkEnd w:id="961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ПЕРЕЛІК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показників скороченого періодичного контролю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безпечності та якості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2" w:name="o962"/>
      <w:bookmarkEnd w:id="9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3" w:name="o963"/>
      <w:bookmarkEnd w:id="9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Найменування показників     |    Періодичність та умови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4" w:name="o964"/>
      <w:bookmarkEnd w:id="9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|визначення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5" w:name="o965"/>
      <w:bookmarkEnd w:id="9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6" w:name="o966"/>
      <w:bookmarkEnd w:id="9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1               |               2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7" w:name="o967"/>
      <w:bookmarkEnd w:id="9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8" w:name="o968"/>
      <w:bookmarkEnd w:id="9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|Амоній                          |Згідно з табл. 1 чи 2 цього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9" w:name="o969"/>
      <w:bookmarkEnd w:id="9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|--------------------------------|додатка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0" w:name="o970"/>
      <w:bookmarkEnd w:id="9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|Водневий показник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 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1" w:name="o971"/>
      <w:bookmarkEnd w:id="9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2" w:name="o972"/>
      <w:bookmarkEnd w:id="9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|Нафтопродукти*             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3" w:name="o973"/>
      <w:bookmarkEnd w:id="9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4" w:name="o974"/>
      <w:bookmarkEnd w:id="9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окиснюваність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5" w:name="o975"/>
      <w:bookmarkEnd w:id="9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6" w:name="o976"/>
      <w:bookmarkEnd w:id="9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|Поверхнево-активні речовини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7" w:name="o977"/>
      <w:bookmarkEnd w:id="9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|аніонні*                   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8" w:name="o978"/>
      <w:bookmarkEnd w:id="9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9" w:name="o979"/>
      <w:bookmarkEnd w:id="9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|Сухий залишок              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0" w:name="o980"/>
      <w:bookmarkEnd w:id="9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1" w:name="o981"/>
      <w:bookmarkEnd w:id="9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|Феноли леткі*                   |    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2" w:name="o982"/>
      <w:bookmarkEnd w:id="9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3" w:name="o983"/>
      <w:bookmarkEnd w:id="9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|Формальдегід                    |Згідно з табл. 1 чи 2 цього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4" w:name="o984"/>
      <w:bookmarkEnd w:id="9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|додатка - у разі озонування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5" w:name="o985"/>
      <w:bookmarkEnd w:id="9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|води  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6" w:name="o986"/>
      <w:bookmarkEnd w:id="9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7" w:name="o987"/>
      <w:bookmarkEnd w:id="9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|Хлорфеноли*                     |Згідно з табл. 1 чи 2 цього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8" w:name="o988"/>
      <w:bookmarkEnd w:id="9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|додатка - у разі присутності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9" w:name="o989"/>
      <w:bookmarkEnd w:id="9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|фенолів у вихідній воді та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0" w:name="o990"/>
      <w:bookmarkEnd w:id="9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|проведення знезараження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1" w:name="o991"/>
      <w:bookmarkEnd w:id="9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хлорвмісними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реагентами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2" w:name="o992"/>
      <w:bookmarkEnd w:id="9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3" w:name="o993"/>
      <w:bookmarkEnd w:id="9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|Хлороформ                       |Згідно з табл. 1 чи 2 цього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4" w:name="o994"/>
      <w:bookmarkEnd w:id="9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|додатка - у разі хлорування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5" w:name="o995"/>
      <w:bookmarkEnd w:id="9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|води з поверхневих джерел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6" w:name="o996"/>
      <w:bookmarkEnd w:id="9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|питного водопостачання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7" w:name="o997"/>
      <w:bookmarkEnd w:id="9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8" w:name="o998"/>
      <w:bookmarkEnd w:id="9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|Необхідно контролювати під час застосування реагентів, що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9" w:name="o999"/>
      <w:bookmarkEnd w:id="9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|призводять до збільшення зазначених показників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0" w:name="o1000"/>
      <w:bookmarkEnd w:id="10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1" w:name="o1001"/>
      <w:bookmarkEnd w:id="10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|Алюміній                        |один раз на зміну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2" w:name="o1002"/>
      <w:bookmarkEnd w:id="10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3" w:name="o1003"/>
      <w:bookmarkEnd w:id="10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|Залізо загальне                 |один раз на зміну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4" w:name="o1004"/>
      <w:bookmarkEnd w:id="10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5" w:name="o1005"/>
      <w:bookmarkEnd w:id="10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|Нітрити                         |один раз на зміну - у разі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6" w:name="o1006"/>
      <w:bookmarkEnd w:id="10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|хлорування з амонізацією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7" w:name="o1007"/>
      <w:bookmarkEnd w:id="10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8" w:name="o1008"/>
      <w:bookmarkEnd w:id="10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Поліфосфати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|один раз на зміну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9" w:name="o1009"/>
      <w:bookmarkEnd w:id="10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0" w:name="o1010"/>
      <w:bookmarkEnd w:id="10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|Поліакриламід                   |один раз на зміну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1" w:name="o1011"/>
      <w:bookmarkEnd w:id="10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2" w:name="o1012"/>
      <w:bookmarkEnd w:id="10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|Кремній                         |один раз на зміну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3" w:name="o1013"/>
      <w:bookmarkEnd w:id="10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4" w:name="o1014"/>
      <w:bookmarkEnd w:id="10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|Озон                            |один раз на годину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5" w:name="o1015"/>
      <w:bookmarkEnd w:id="10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6" w:name="o1016"/>
      <w:bookmarkEnd w:id="10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|Хлор залишковий вільний         |один раз на годину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7" w:name="o1017"/>
      <w:bookmarkEnd w:id="10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8" w:name="o1018"/>
      <w:bookmarkEnd w:id="10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|Хлор залишковий зв'язаний       |один раз на годину - у разі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9" w:name="o1019"/>
      <w:bookmarkEnd w:id="10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|хлорування з амонізацією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0" w:name="o1020"/>
      <w:bookmarkEnd w:id="10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1" w:name="o1021"/>
      <w:bookmarkEnd w:id="10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                  |один раз на годину - у разі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2" w:name="o1022"/>
      <w:bookmarkEnd w:id="10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     |застосування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3" w:name="o1023"/>
      <w:bookmarkEnd w:id="102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4" w:name="o1024"/>
      <w:bookmarkEnd w:id="10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|Хлорити                         |один раз на зміну - у разі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5" w:name="o1025"/>
      <w:bookmarkEnd w:id="102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     |застосування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хлору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6" w:name="o1026"/>
      <w:bookmarkEnd w:id="10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7" w:name="o1027"/>
      <w:bookmarkEnd w:id="102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8" w:name="o1028"/>
      <w:bookmarkEnd w:id="10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Визначаються  у  водопровідній  воді  з  підземних   джерел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водопостачання  в  окремих  випадках за вимогою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9" w:name="o1029"/>
      <w:bookmarkEnd w:id="10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9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0" w:name="o1030"/>
      <w:bookmarkEnd w:id="103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ПЕРІОДИЧНІСТЬ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здійснення виробничого контролю безпечності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та якості питної води у розподільній мережі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1" w:name="o1031"/>
      <w:bookmarkEnd w:id="10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2" w:name="o1032"/>
      <w:bookmarkEnd w:id="10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Кількість осіб, що       |  Кількість проб питної води,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3" w:name="o1033"/>
      <w:bookmarkEnd w:id="10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забезпечуються питною водою   |     досліджених протягом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4" w:name="o1034"/>
      <w:bookmarkEnd w:id="10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з системи водопостачання    |         одного місяця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5" w:name="o1035"/>
      <w:bookmarkEnd w:id="10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6" w:name="o1036"/>
      <w:bookmarkEnd w:id="10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до 500             |               1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7" w:name="o1037"/>
      <w:bookmarkEnd w:id="10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8" w:name="o1038"/>
      <w:bookmarkEnd w:id="10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500 - 5000           |               5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9" w:name="o1039"/>
      <w:bookmarkEnd w:id="10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0" w:name="o1040"/>
      <w:bookmarkEnd w:id="10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5000 - 50000          |              10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1" w:name="o1041"/>
      <w:bookmarkEnd w:id="104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2" w:name="o1042"/>
      <w:bookmarkEnd w:id="10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50000 - 500000         |              20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3" w:name="o1043"/>
      <w:bookmarkEnd w:id="10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4" w:name="o1044"/>
      <w:bookmarkEnd w:id="10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500000 - 1000000        |              50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5" w:name="o1045"/>
      <w:bookmarkEnd w:id="10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6" w:name="o1046"/>
      <w:bookmarkEnd w:id="104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понад 1000000          |              100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7" w:name="o1047"/>
      <w:bookmarkEnd w:id="10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8" w:name="o1048"/>
      <w:bookmarkEnd w:id="10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Кількість проб повинна бути рівномірно  розподілена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часі.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9" w:name="o1049"/>
      <w:bookmarkEnd w:id="10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10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0" w:name="o1050"/>
      <w:bookmarkEnd w:id="1050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ПЕРІОДИЧНІСТЬ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здійснення скороченого та скороченого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періодичного виробничого контролю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безпечності та якості питної води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фасованої та з пунктів розливу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(нецентралізоване питне водопостачання)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1" w:name="o1051"/>
      <w:bookmarkEnd w:id="10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2" w:name="o1052"/>
      <w:bookmarkEnd w:id="10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Найменування показників   |  Види та періодичність контролю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3" w:name="o1053"/>
      <w:bookmarkEnd w:id="10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|-----------------------------------|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4" w:name="o1054"/>
      <w:bookmarkEnd w:id="10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|скорочений* 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скорочений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періодичний|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5" w:name="o1055"/>
      <w:bookmarkEnd w:id="10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|            |----------------------|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6" w:name="o1056"/>
      <w:bookmarkEnd w:id="105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|            |щомісячно**|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щопіврічно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7" w:name="o1057"/>
      <w:bookmarkEnd w:id="10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8" w:name="o1058"/>
      <w:bookmarkEnd w:id="10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1             |      2     |     3     |    4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9" w:name="o1059"/>
      <w:bookmarkEnd w:id="10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0" w:name="o1060"/>
      <w:bookmarkEnd w:id="106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Органолептичні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1" w:name="o1061"/>
      <w:bookmarkEnd w:id="10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2" w:name="o1062"/>
      <w:bookmarkEnd w:id="10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|Водневий показник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pH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3" w:name="o1063"/>
      <w:bookmarkEnd w:id="10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4" w:name="o1064"/>
      <w:bookmarkEnd w:id="106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|Запах: при t 20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5" w:name="o1065"/>
      <w:bookmarkEnd w:id="10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при t 60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6" w:name="o1066"/>
      <w:bookmarkEnd w:id="10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7" w:name="o1067"/>
      <w:bookmarkEnd w:id="10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|Забарвленість         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8" w:name="o1068"/>
      <w:bookmarkEnd w:id="10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9" w:name="o1069"/>
      <w:bookmarkEnd w:id="10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|Каламутність          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0" w:name="o1070"/>
      <w:bookmarkEnd w:id="10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1" w:name="o1071"/>
      <w:bookmarkEnd w:id="10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|Смак та присмак       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2" w:name="o1072"/>
      <w:bookmarkEnd w:id="107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3" w:name="o1073"/>
      <w:bookmarkEnd w:id="107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Мікробіологічні  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4" w:name="o1074"/>
      <w:bookmarkEnd w:id="107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5" w:name="o1075"/>
      <w:bookmarkEnd w:id="107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|Загальне мікробне число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6" w:name="o1076"/>
      <w:bookmarkEnd w:id="107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|при t 37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7" w:name="o1077"/>
      <w:bookmarkEnd w:id="107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8" w:name="o1078"/>
      <w:bookmarkEnd w:id="107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|Загальне мікробне число     |            |     +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9" w:name="o1079"/>
      <w:bookmarkEnd w:id="107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|при t 22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***      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0" w:name="o1080"/>
      <w:bookmarkEnd w:id="108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1" w:name="o1081"/>
      <w:bookmarkEnd w:id="108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Коліформні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бактерії   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2" w:name="o1082"/>
      <w:bookmarkEnd w:id="108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3" w:name="o1083"/>
      <w:bookmarkEnd w:id="108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Синьогнійна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паличка***      |            |     +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4" w:name="o1084"/>
      <w:bookmarkEnd w:id="108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Pseudomonas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aeruginosa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|      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5" w:name="o1085"/>
      <w:bookmarkEnd w:id="108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6" w:name="o1086"/>
      <w:bookmarkEnd w:id="108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Санітарно-хімічні        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7" w:name="o1087"/>
      <w:bookmarkEnd w:id="108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8" w:name="o1088"/>
      <w:bookmarkEnd w:id="108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|Амоній                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9" w:name="o1089"/>
      <w:bookmarkEnd w:id="108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0" w:name="o1090"/>
      <w:bookmarkEnd w:id="109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|Кадмій                      |            |           |    +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1" w:name="o1091"/>
      <w:bookmarkEnd w:id="109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2" w:name="o1092"/>
      <w:bookmarkEnd w:id="109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|Миш'як                      |            |           |    +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3" w:name="o1093"/>
      <w:bookmarkEnd w:id="109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4" w:name="o1094"/>
      <w:bookmarkEnd w:id="109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|Мідь                        |            |           |    +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5" w:name="o1095"/>
      <w:bookmarkEnd w:id="109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6" w:name="o1096"/>
      <w:bookmarkEnd w:id="109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|Нітрати                     |            |     +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7" w:name="o1097"/>
      <w:bookmarkEnd w:id="109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8" w:name="o1098"/>
      <w:bookmarkEnd w:id="109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|Нітрити                     |     + 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9" w:name="o1099"/>
      <w:bookmarkEnd w:id="109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0" w:name="o1100"/>
      <w:bookmarkEnd w:id="110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Перманганатна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окиснюваність |            |     +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1" w:name="o1101"/>
      <w:bookmarkEnd w:id="110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2" w:name="o1102"/>
      <w:bookmarkEnd w:id="110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|Ртуть                       |            |           |    +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3" w:name="o1103"/>
      <w:bookmarkEnd w:id="110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4" w:name="o1104"/>
      <w:bookmarkEnd w:id="110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|Свинець                     |            |           |    +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5" w:name="o1105"/>
      <w:bookmarkEnd w:id="110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6" w:name="o1106"/>
      <w:bookmarkEnd w:id="110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|Цинк                        |            |           |    +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7" w:name="o1107"/>
      <w:bookmarkEnd w:id="110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8" w:name="o1108"/>
      <w:bookmarkEnd w:id="110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Вміст реагентів та речовин, що штучно додаються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9" w:name="o1109"/>
      <w:bookmarkEnd w:id="110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в питну воду під час її виробництва     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0" w:name="o1110"/>
      <w:bookmarkEnd w:id="111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1" w:name="o1111"/>
      <w:bookmarkEnd w:id="111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Діоксид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вуглецю             |      +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2" w:name="o1112"/>
      <w:bookmarkEnd w:id="111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3" w:name="o1113"/>
      <w:bookmarkEnd w:id="111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|Йод                         |      +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4" w:name="o1114"/>
      <w:bookmarkEnd w:id="111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5" w:name="o1115"/>
      <w:bookmarkEnd w:id="111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|Срібло                      |      +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6" w:name="o1116"/>
      <w:bookmarkEnd w:id="111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|----------------------------+------------+-----------+----------|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7" w:name="o1117"/>
      <w:bookmarkEnd w:id="111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Фториди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|      +     |           |          |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8" w:name="o1118"/>
      <w:bookmarkEnd w:id="111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9" w:name="o1119"/>
      <w:bookmarkEnd w:id="111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0" w:name="o1120"/>
      <w:bookmarkEnd w:id="112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Скорочений  контроль  питної  води фасованої здійснюється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кожній партії продукції,  а для  питної  води  з  пунктів  розливу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продуктивністю до  5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годину - один раз на тиждень.  Якщо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продуктивність пункту розливу становить більше 5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 годину,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скорочений контроль здійснюють один раз на добу.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1" w:name="o1121"/>
      <w:bookmarkEnd w:id="112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Щомісячний скорочений періодичний контроль здійснюється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підприємствах з  об'ємом виробництва питної води до 60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/добу,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у разі об'єму  виробництва  питної  води  більше  60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/добу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проводити  ще  одне  дослідження  на   кожні  додаткові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/добу.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2" w:name="o1122"/>
      <w:bookmarkEnd w:id="112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*** Не визначаються у питних водах з пунктів розливу.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3" w:name="o1123"/>
      <w:bookmarkEnd w:id="1123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Додаток  10 із змінами, внесеними згідно з Наказом Міністерства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охорони здоров'я N 505 ( </w:t>
      </w:r>
      <w:hyperlink r:id="rId58" w:tgtFrame="_blank" w:history="1">
        <w:r w:rsidRPr="00D8614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z1043-11</w:t>
        </w:r>
      </w:hyperlink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15.08.2011 }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4" w:name="o1124"/>
      <w:bookmarkEnd w:id="112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11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5" w:name="o1125"/>
      <w:bookmarkEnd w:id="1125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ВИМОГИ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щодо санації шахтних колодязів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6" w:name="o1126"/>
      <w:bookmarkEnd w:id="112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Санацію за   епідемічними    показниками    розпочинають 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дезінфекції  підводної  частини  колодязя  об'ємним способом.  Для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визначають об'єм води в колодязі  і  розраховують  необхідну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кількість хлорного вапна чи кальцію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 формулою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7" w:name="o1127"/>
      <w:bookmarkEnd w:id="1127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P = (E · C · 100)/H,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8" w:name="o1128"/>
      <w:bookmarkEnd w:id="112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де: P - кількість хлорного вапна чи кальцію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(г);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9" w:name="o1129"/>
      <w:bookmarkEnd w:id="112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 - об'єм води в колодязі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0" w:name="o1130"/>
      <w:bookmarkEnd w:id="113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C -  задана  концентрація  активного  хлору  у  воді колодязя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(100 - 150 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достатня для  дезінфекції  стінок  зрубу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гравійного фільтра на дні;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1" w:name="o1131"/>
      <w:bookmarkEnd w:id="113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100 - постійний числовий коефіцієнт;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2" w:name="o1132"/>
      <w:bookmarkEnd w:id="113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-  вміст  активного  хлору  в  хлорному  вапні чи в кальції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(%).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3" w:name="o1133"/>
      <w:bookmarkEnd w:id="113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вода  у  колодязі  холодна  (+4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+6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град.C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кількість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хлорвмісного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препарату для дезінфекції колодязя об'ємним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способом збільшують вдвічі.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4" w:name="o1134"/>
      <w:bookmarkEnd w:id="113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Розрахункову кількість дезінфекційного  засобу  розчиняють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невеликій   кількості   води,   налитої   у  відро,  до  отримання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рівномірної  суміші,  освітлюють  відстоюванням  і  виливають  цей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 у колодязь. Воду у колодязі добре перемішують протягом 15 -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 хв.  жердинами чи частим опусканням  та  підніманням  відра 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тросі. Потім  колодязь  закривають  кришкою  і  залишають на 1,5 -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 години.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5" w:name="o1135"/>
      <w:bookmarkEnd w:id="113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попередньої дезінфекції із колодязя повністю відкачують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воду насосом  чи  відрами.  Перед  тим  як  людина  спускається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колодязь, перевіряють, чи не накопичився там СО , для чого у відрі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2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6" w:name="o1136"/>
      <w:bookmarkEnd w:id="113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 дно колодязя опускають запалену свічку.  Якщо  вона  гасне,  то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працювати  можна  тільки  в  ізолювальному  засобі індивідуального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захисту органів дихання.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7" w:name="o1137"/>
      <w:bookmarkEnd w:id="113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Потім проводять  чистку  дна  від  мулу,  бруду,  сміття  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випадкових предметів.  Стінки колодязя чистять механічним способом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забруднень та обростання і  у  разі  необхідності  ремонтують.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Вибраний  з  колодязя  бруд  та мул поміщають у яму на відстані не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20 м від колодязя на глибину 0,5 м,  заливають 10%  розчином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хлорного вапна чи 5% розчином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кальцію та закопують.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8" w:name="o1138"/>
      <w:bookmarkEnd w:id="113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остаточної дезінфекції поверхню стінок колодязя  зрошують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гідропульта  5%  розчином хлорного вапна чи 3%  розчином кальцію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 розрахунку  0,5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1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площі  стінок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колодязя.  Потім  чекають,  доки  колодязь  наповниться  водою  до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звичайного рівня,  після чого дезінфікують підводну  його  частину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об'ємним способом  із  розрахунку  100 - 150 мг активного хлору 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л води в колодязі протягом 6 - 8  год.  Після  закінчення  цього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часу  беруть  пробу  води  із  колодязя та перевіряють її на вміст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залишкового хлору або перевіряють пробу на запах. Якщо запах хлору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відсутній,  додають  1/4  чи  1/3 частину від початкової кількості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препарату і залишають ще на 3 -  4  год.  Після  цього  відбирають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пробу    води    і    направляють    її   до   закладу   державної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для  проведення   лабораторних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 (не менше трьох досліджень через кожні 24 години).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9" w:name="o1139"/>
      <w:bookmarkEnd w:id="113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Дезінфекцію колодязя  з  профілактичною  метою  починають   з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об'єму води в колодязі. Потім повністю відкачують воду,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чистять  та  ремонтують  колодязь,  дезінфікують  поверхню  стінок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  методом  зрошення,  очікують,  поки колодязь наповниться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водою, і дезінфікують підводну частину об'ємним способом.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0" w:name="o1140"/>
      <w:bookmarkEnd w:id="114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та правил "Гігієнічні вимоги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води питної, призначеної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для споживання людиною"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ДСанПіН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2.2.4-171-10)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1" w:name="o1141"/>
      <w:bookmarkEnd w:id="1141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ВИМОГИ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щодо знезараження води в колодязі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за допомогою дозуючих патронів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2" w:name="o1142"/>
      <w:bookmarkEnd w:id="114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Підставами для   знезараження   води   в   колодязі   є    її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невідповідність  гігієнічним  вимогам  за  показниками епідемічної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безпеки,  наявність ознак забруднення води за  санітарно-хімічними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показниками  (знезаражують  до  виявлення  джерела  забруднення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отримання  позитивних  результатів  після  санації),   неефективна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санація колодязя,  наявність вогнищ кишкових інфекцій в населеному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 (проводиться після дезінфекції колодязя до  моменту  повної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ліквідації вогнищ).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3" w:name="o1143"/>
      <w:bookmarkEnd w:id="114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Воду в колодязі знезаражують за допомогою  дозуючого  патрона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умови  обов'язкового  контролю  її  безпечності  та  якості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санітарно-хімічними  та  мікробіологічними  показниками.   Тривале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знезараження  води  за  допомогою  дозуючих  патронів не може бути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ефективним без попередньої санації колодязя.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4" w:name="o1144"/>
      <w:bookmarkEnd w:id="114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Дозуючі патрони  є  ємностями  циліндричної форми з пористими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стінками об'ємом 250,  500 чи 1000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які заповнюють кальцієм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чи хлорним вапном і занурюють у колодязь.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5" w:name="o1145"/>
      <w:bookmarkEnd w:id="114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тривалого знезараження питної  води  необхідну  кількість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кальцію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який вміщує 52% активного хлору, розраховують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формулою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6" w:name="o1146"/>
      <w:bookmarkEnd w:id="1146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X  = 0,07 · X  + 0,08 · X  + 0,02 · X  + 0,14 · X ,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1           2           3           4           5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7" w:name="o1147"/>
      <w:bookmarkEnd w:id="114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 X   -  кількість  препарату,  що необхідна для заповнення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1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8" w:name="o1148"/>
      <w:bookmarkEnd w:id="114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патрона (кг);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X  - об'єм води у колодязі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X  -    дебіт    колодязя  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 -     визначають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9" w:name="o1149"/>
      <w:bookmarkEnd w:id="114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3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0" w:name="o1150"/>
      <w:bookmarkEnd w:id="115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експериментально;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X  -  водозабір 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/добу)  - визначають шляхом опитування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1" w:name="o1151"/>
      <w:bookmarkEnd w:id="115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4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2" w:name="o1152"/>
      <w:bookmarkEnd w:id="115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населення;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X  -  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хлоропоглинання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води   (мг/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-    визначають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3" w:name="o1153"/>
      <w:bookmarkEnd w:id="115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5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4" w:name="o1154"/>
      <w:bookmarkEnd w:id="1154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експериментально.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У випадку   застосування   хлорного  вапна,  яке  вміщує  25%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активного хлору,  розрахункова кількість реагенту  збільшується 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 рази.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5" w:name="o1155"/>
      <w:bookmarkEnd w:id="115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вміст  активного  хлору   у   реагенті   не   відповідає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розрахунковому, то здійснюють перерахунок за формулою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6" w:name="o1156"/>
      <w:bookmarkEnd w:id="1156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P = (X  · H )/</w:t>
      </w:r>
      <w:proofErr w:type="spellStart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H</w:t>
      </w:r>
      <w:proofErr w:type="spellEnd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,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1    1   2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7" w:name="o1157"/>
      <w:bookmarkEnd w:id="115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 P - кількість хлорного вапна чи кальцію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(кг);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8" w:name="o1158"/>
      <w:bookmarkEnd w:id="115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X  -  кількість  реагенту,  що необхідна для заправки патрона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9" w:name="o1159"/>
      <w:bookmarkEnd w:id="115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1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0" w:name="o1160"/>
      <w:bookmarkEnd w:id="1160"/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(кг); </w:t>
      </w:r>
      <w:r w:rsidRPr="00D8614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H  -  вміст  активного  хлору  в  препараті,  що  прийнято  у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1" w:name="o1161"/>
      <w:bookmarkEnd w:id="116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1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2" w:name="o1162"/>
      <w:bookmarkEnd w:id="1162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розрахунок (52% для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гіпохлориту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25% для хлорного вапна);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H  - фактичний вміст активного хлору у препараті (%).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2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Під час   знезараження  води  в  колодязі  в  зимовий  період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розрахункова кількість препарату також збільшується у 2 рази.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3" w:name="o1163"/>
      <w:bookmarkEnd w:id="1163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визначення  дебіту колодязя - кількості води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можна отримати з колодязя за 1 годину,  необхідно швидко відкачати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воду  з  колодязя,  вимірюючи  її  кількість,  і зареєструвати час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відновлення  вихідного  рівня.  Розраховують  дебіт  колодязя  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формулою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4" w:name="o1164"/>
      <w:bookmarkEnd w:id="1164"/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D = (V · 60)/t, </w:t>
      </w:r>
      <w:r w:rsidRPr="00D86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5" w:name="o1165"/>
      <w:bookmarkEnd w:id="1165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 D - дебіт колодязя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6" w:name="o1166"/>
      <w:bookmarkEnd w:id="1166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V - об'єм води, яку було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відкачано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7" w:name="o1167"/>
      <w:bookmarkEnd w:id="1167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t -  сумарний  час,  що  складається  з  часу відкачування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відновлення рівня води у колодязі (хвилини);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8" w:name="o1168"/>
      <w:bookmarkEnd w:id="1168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60 - постійний коефіцієнт.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9" w:name="o1169"/>
      <w:bookmarkEnd w:id="1169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 наповненням  патрон  попередньо   витримують   у   воді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 3  -  5  годин,  потім заповнюють розрахованою кількістю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знезаражуючого реагенту,  додають 100 - 300 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води та  щільно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перемішують (до утворення рівномірної суміші).  Після цього патрон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зачиняють керамічною або гумовою пробкою, підвішують у колодязі та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занурюють у воду приблизно на 0,5 м нижче верхнього рівня води (на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0,2 - 0,5 м від дна колодязя).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0" w:name="o1170"/>
      <w:bookmarkEnd w:id="1170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  концентрацією активного залишкового хлору у воді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колодязя  проводять  через  6  годин  після  занурення   дозуючого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патрона. Якщо   концентрація   активного   хлору   у   воді  нижче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0,5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необхідно занурити додатковий патрон  та  провести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цього відповідний контроль ефективності знезараження.  Якщо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концентрація активного залишкового хлору у  воді  значно  вища  за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0,5 мг/</w:t>
      </w:r>
      <w:proofErr w:type="spellStart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куб.дм</w:t>
      </w:r>
      <w:proofErr w:type="spellEnd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один   патрон   виймають  та  проводять  контроль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ефективності   знезараження.   Надалі   контролюють   концентрацію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активного  залишкового  хлору  не  рідше  ніж один раз на тиждень,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перевіряючи при цьому також мікробіологічні показники  безпечності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якості питної води.</w:t>
      </w:r>
    </w:p>
    <w:p w:rsidR="00D8614F" w:rsidRPr="00D8614F" w:rsidRDefault="00D8614F" w:rsidP="00D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1" w:name="o1171"/>
      <w:bookmarkEnd w:id="1171"/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Періодичність заміни патрона складає  3  -  4  тижні.  Патрон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виймають з колодязя, видаляють з нього залишки препарату, ретельно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промивають чистою водою, заповнюють реагентом та знову занурюють у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колодязь.  Для  очищення  пор  від  солей кальцію карбонату патрон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занурюють у слабкий розчин оцтової кислоти (1:250) на 1 - 6  годин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залежно  від  інтенсивності  осаду.  Після цього патрон промивають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чистою водою та висушують.  Така обробка дозволяє  використовувати </w:t>
      </w:r>
      <w:r w:rsidRPr="00D8614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патрон багаторазово. </w:t>
      </w:r>
    </w:p>
    <w:p w:rsidR="00D8614F" w:rsidRPr="00D8614F" w:rsidRDefault="00D8614F" w:rsidP="00D8614F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D8614F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D8614F" w:rsidRPr="00D8614F" w:rsidRDefault="00D8614F" w:rsidP="00D8614F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D8614F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D8614F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16.07.2010 — 2010 р., № 51, стор. 99, стаття 1717, код акту 51857/2010</w:t>
      </w:r>
    </w:p>
    <w:p w:rsidR="00D8614F" w:rsidRPr="00D8614F" w:rsidRDefault="00D8614F" w:rsidP="00D8614F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8614F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Default="009C4D71"/>
    <w:sectPr w:rsidR="009C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F7C"/>
    <w:multiLevelType w:val="multilevel"/>
    <w:tmpl w:val="D60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59"/>
    <w:rsid w:val="00431A59"/>
    <w:rsid w:val="009C4D71"/>
    <w:rsid w:val="00D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1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861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614F"/>
    <w:rPr>
      <w:color w:val="800080"/>
      <w:u w:val="single"/>
    </w:rPr>
  </w:style>
  <w:style w:type="character" w:customStyle="1" w:styleId="apple-converted-space">
    <w:name w:val="apple-converted-space"/>
    <w:basedOn w:val="a0"/>
    <w:rsid w:val="00D8614F"/>
  </w:style>
  <w:style w:type="paragraph" w:styleId="a5">
    <w:name w:val="Normal (Web)"/>
    <w:basedOn w:val="a"/>
    <w:uiPriority w:val="99"/>
    <w:semiHidden/>
    <w:unhideWhenUsed/>
    <w:rsid w:val="00D8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8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14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1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861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614F"/>
    <w:rPr>
      <w:color w:val="800080"/>
      <w:u w:val="single"/>
    </w:rPr>
  </w:style>
  <w:style w:type="character" w:customStyle="1" w:styleId="apple-converted-space">
    <w:name w:val="apple-converted-space"/>
    <w:basedOn w:val="a0"/>
    <w:rsid w:val="00D8614F"/>
  </w:style>
  <w:style w:type="paragraph" w:styleId="a5">
    <w:name w:val="Normal (Web)"/>
    <w:basedOn w:val="a"/>
    <w:uiPriority w:val="99"/>
    <w:semiHidden/>
    <w:unhideWhenUsed/>
    <w:rsid w:val="00D8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8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14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05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6666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z1043-11" TargetMode="External"/><Relationship Id="rId18" Type="http://schemas.openxmlformats.org/officeDocument/2006/relationships/hyperlink" Target="http://zakon2.rada.gov.ua/laws/show/4004-12" TargetMode="External"/><Relationship Id="rId26" Type="http://schemas.openxmlformats.org/officeDocument/2006/relationships/hyperlink" Target="http://zakon2.rada.gov.ua/laws/show/z1043-11" TargetMode="External"/><Relationship Id="rId39" Type="http://schemas.openxmlformats.org/officeDocument/2006/relationships/hyperlink" Target="http://zakon2.rada.gov.ua/laws/show/z1043-11" TargetMode="External"/><Relationship Id="rId21" Type="http://schemas.openxmlformats.org/officeDocument/2006/relationships/hyperlink" Target="http://zakon2.rada.gov.ua/laws/show/z1043-11" TargetMode="External"/><Relationship Id="rId34" Type="http://schemas.openxmlformats.org/officeDocument/2006/relationships/hyperlink" Target="http://zakon2.rada.gov.ua/laws/show/z1043-11" TargetMode="External"/><Relationship Id="rId42" Type="http://schemas.openxmlformats.org/officeDocument/2006/relationships/hyperlink" Target="http://zakon2.rada.gov.ua/laws/show/z1043-11" TargetMode="External"/><Relationship Id="rId47" Type="http://schemas.openxmlformats.org/officeDocument/2006/relationships/hyperlink" Target="http://zakon2.rada.gov.ua/laws/show/z1043-11" TargetMode="External"/><Relationship Id="rId50" Type="http://schemas.openxmlformats.org/officeDocument/2006/relationships/hyperlink" Target="http://zakon2.rada.gov.ua/laws/show/v0284282-07" TargetMode="External"/><Relationship Id="rId55" Type="http://schemas.openxmlformats.org/officeDocument/2006/relationships/hyperlink" Target="http://zakon2.rada.gov.ua/laws/show/z1043-11" TargetMode="External"/><Relationship Id="rId7" Type="http://schemas.openxmlformats.org/officeDocument/2006/relationships/hyperlink" Target="http://zakon2.rada.gov.ua/laws/show/z1043-11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1043-11" TargetMode="External"/><Relationship Id="rId29" Type="http://schemas.openxmlformats.org/officeDocument/2006/relationships/hyperlink" Target="http://zakon2.rada.gov.ua/laws/show/z1043-11" TargetMode="External"/><Relationship Id="rId11" Type="http://schemas.openxmlformats.org/officeDocument/2006/relationships/hyperlink" Target="http://zakon2.rada.gov.ua/laws/show/z0136-97" TargetMode="External"/><Relationship Id="rId24" Type="http://schemas.openxmlformats.org/officeDocument/2006/relationships/hyperlink" Target="http://zakon2.rada.gov.ua/laws/show/z1043-11" TargetMode="External"/><Relationship Id="rId32" Type="http://schemas.openxmlformats.org/officeDocument/2006/relationships/hyperlink" Target="http://zakon2.rada.gov.ua/laws/show/z1043-11" TargetMode="External"/><Relationship Id="rId37" Type="http://schemas.openxmlformats.org/officeDocument/2006/relationships/hyperlink" Target="http://zakon2.rada.gov.ua/laws/show/z1043-11" TargetMode="External"/><Relationship Id="rId40" Type="http://schemas.openxmlformats.org/officeDocument/2006/relationships/hyperlink" Target="http://zakon2.rada.gov.ua/laws/show/z1043-11" TargetMode="External"/><Relationship Id="rId45" Type="http://schemas.openxmlformats.org/officeDocument/2006/relationships/hyperlink" Target="http://zakon2.rada.gov.ua/laws/show/z1043-11" TargetMode="External"/><Relationship Id="rId53" Type="http://schemas.openxmlformats.org/officeDocument/2006/relationships/hyperlink" Target="http://zakon2.rada.gov.ua/laws/show/v0024282-07" TargetMode="External"/><Relationship Id="rId58" Type="http://schemas.openxmlformats.org/officeDocument/2006/relationships/hyperlink" Target="http://zakon2.rada.gov.ua/laws/show/z1043-1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zakon2.rada.gov.ua/laws/show/291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13/95-%D0%B2%D1%80" TargetMode="External"/><Relationship Id="rId14" Type="http://schemas.openxmlformats.org/officeDocument/2006/relationships/hyperlink" Target="http://zakon2.rada.gov.ua/laws/show/z1043-11" TargetMode="External"/><Relationship Id="rId22" Type="http://schemas.openxmlformats.org/officeDocument/2006/relationships/hyperlink" Target="http://zakon2.rada.gov.ua/laws/show/z1043-11" TargetMode="External"/><Relationship Id="rId27" Type="http://schemas.openxmlformats.org/officeDocument/2006/relationships/hyperlink" Target="http://zakon2.rada.gov.ua/laws/show/z1043-11" TargetMode="External"/><Relationship Id="rId30" Type="http://schemas.openxmlformats.org/officeDocument/2006/relationships/hyperlink" Target="http://zakon2.rada.gov.ua/laws/show/z1043-11" TargetMode="External"/><Relationship Id="rId35" Type="http://schemas.openxmlformats.org/officeDocument/2006/relationships/hyperlink" Target="http://zakon2.rada.gov.ua/laws/show/z1043-11" TargetMode="External"/><Relationship Id="rId43" Type="http://schemas.openxmlformats.org/officeDocument/2006/relationships/hyperlink" Target="http://zakon2.rada.gov.ua/laws/show/z1043-11" TargetMode="External"/><Relationship Id="rId48" Type="http://schemas.openxmlformats.org/officeDocument/2006/relationships/hyperlink" Target="http://zakon2.rada.gov.ua/laws/show/z1043-11" TargetMode="External"/><Relationship Id="rId56" Type="http://schemas.openxmlformats.org/officeDocument/2006/relationships/hyperlink" Target="http://zakon2.rada.gov.ua/laws/show/z1043-11" TargetMode="External"/><Relationship Id="rId8" Type="http://schemas.openxmlformats.org/officeDocument/2006/relationships/hyperlink" Target="http://zakon2.rada.gov.ua/laws/show/4004-12" TargetMode="External"/><Relationship Id="rId51" Type="http://schemas.openxmlformats.org/officeDocument/2006/relationships/hyperlink" Target="http://zakon2.rada.gov.ua/laws/show/v0060282-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v0384282-96" TargetMode="External"/><Relationship Id="rId17" Type="http://schemas.openxmlformats.org/officeDocument/2006/relationships/hyperlink" Target="http://zakon2.rada.gov.ua/laws/show/213/95-%D0%B2%D1%80" TargetMode="External"/><Relationship Id="rId25" Type="http://schemas.openxmlformats.org/officeDocument/2006/relationships/hyperlink" Target="http://zakon2.rada.gov.ua/laws/show/z1043-11" TargetMode="External"/><Relationship Id="rId33" Type="http://schemas.openxmlformats.org/officeDocument/2006/relationships/hyperlink" Target="http://zakon2.rada.gov.ua/laws/show/z1043-11" TargetMode="External"/><Relationship Id="rId38" Type="http://schemas.openxmlformats.org/officeDocument/2006/relationships/hyperlink" Target="http://zakon2.rada.gov.ua/laws/show/z1043-11" TargetMode="External"/><Relationship Id="rId46" Type="http://schemas.openxmlformats.org/officeDocument/2006/relationships/hyperlink" Target="http://zakon2.rada.gov.ua/laws/show/z1043-1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zakon2.rada.gov.ua/laws/show/z1043-11" TargetMode="External"/><Relationship Id="rId41" Type="http://schemas.openxmlformats.org/officeDocument/2006/relationships/hyperlink" Target="http://zakon2.rada.gov.ua/laws/show/z1043-11" TargetMode="External"/><Relationship Id="rId54" Type="http://schemas.openxmlformats.org/officeDocument/2006/relationships/hyperlink" Target="http://zakon2.rada.gov.ua/laws/show/v0138282-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2.rada.gov.ua/laws/show/z1043-11" TargetMode="External"/><Relationship Id="rId23" Type="http://schemas.openxmlformats.org/officeDocument/2006/relationships/hyperlink" Target="http://zakon2.rada.gov.ua/laws/show/z1043-11" TargetMode="External"/><Relationship Id="rId28" Type="http://schemas.openxmlformats.org/officeDocument/2006/relationships/hyperlink" Target="http://zakon2.rada.gov.ua/laws/show/z1043-11" TargetMode="External"/><Relationship Id="rId36" Type="http://schemas.openxmlformats.org/officeDocument/2006/relationships/hyperlink" Target="http://zakon2.rada.gov.ua/laws/show/z1043-11" TargetMode="External"/><Relationship Id="rId49" Type="http://schemas.openxmlformats.org/officeDocument/2006/relationships/hyperlink" Target="http://zakon2.rada.gov.ua/laws/show/z1043-11" TargetMode="External"/><Relationship Id="rId57" Type="http://schemas.openxmlformats.org/officeDocument/2006/relationships/hyperlink" Target="http://zakon2.rada.gov.ua/laws/show/z1043-11" TargetMode="External"/><Relationship Id="rId10" Type="http://schemas.openxmlformats.org/officeDocument/2006/relationships/hyperlink" Target="http://zakon2.rada.gov.ua/laws/show/2918-14" TargetMode="External"/><Relationship Id="rId31" Type="http://schemas.openxmlformats.org/officeDocument/2006/relationships/hyperlink" Target="http://zakon2.rada.gov.ua/laws/show/z1043-11" TargetMode="External"/><Relationship Id="rId44" Type="http://schemas.openxmlformats.org/officeDocument/2006/relationships/hyperlink" Target="http://zakon2.rada.gov.ua/laws/show/z1043-11" TargetMode="External"/><Relationship Id="rId52" Type="http://schemas.openxmlformats.org/officeDocument/2006/relationships/hyperlink" Target="http://zakon2.rada.gov.ua/laws/show/v0430282-0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103166</Words>
  <Characters>58806</Characters>
  <Application>Microsoft Office Word</Application>
  <DocSecurity>0</DocSecurity>
  <Lines>490</Lines>
  <Paragraphs>323</Paragraphs>
  <ScaleCrop>false</ScaleCrop>
  <Company/>
  <LinksUpToDate>false</LinksUpToDate>
  <CharactersWithSpaces>161649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2017-01-24T14:54:00Z</dcterms:created>
  <dcterms:modified xsi:type="dcterms:W3CDTF">2017-01-24T14:54:00Z</dcterms:modified>
</cp:coreProperties>
</file>